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12A" w:rsidRPr="00B83F53" w:rsidRDefault="0055512A" w:rsidP="0055512A">
      <w:pPr>
        <w:spacing w:after="0" w:line="408" w:lineRule="auto"/>
        <w:ind w:left="120"/>
        <w:jc w:val="center"/>
        <w:rPr>
          <w:sz w:val="20"/>
        </w:rPr>
      </w:pPr>
      <w:r w:rsidRPr="00B83F53">
        <w:rPr>
          <w:rFonts w:ascii="Times New Roman" w:hAnsi="Times New Roman"/>
          <w:b/>
          <w:color w:val="000000"/>
          <w:sz w:val="24"/>
        </w:rPr>
        <w:t>МИНИСТЕРСТВО ПРОСВЕЩЕНИЯ РОССИЙСКОЙ ФЕДЕРАЦИИ</w:t>
      </w:r>
    </w:p>
    <w:p w:rsidR="0055512A" w:rsidRPr="00B83F53" w:rsidRDefault="0055512A" w:rsidP="0055512A">
      <w:pPr>
        <w:spacing w:after="0" w:line="408" w:lineRule="auto"/>
        <w:ind w:left="120"/>
        <w:jc w:val="center"/>
        <w:rPr>
          <w:sz w:val="20"/>
        </w:rPr>
      </w:pPr>
      <w:r w:rsidRPr="00B83F53">
        <w:rPr>
          <w:rFonts w:ascii="Times New Roman" w:hAnsi="Times New Roman"/>
          <w:b/>
          <w:color w:val="000000"/>
          <w:sz w:val="24"/>
        </w:rPr>
        <w:t>‌</w:t>
      </w:r>
      <w:bookmarkStart w:id="0" w:name="af5b5167-7099-47ec-9866-9052e784200d"/>
      <w:r w:rsidRPr="00B83F53">
        <w:rPr>
          <w:rFonts w:ascii="Times New Roman" w:hAnsi="Times New Roman"/>
          <w:b/>
          <w:color w:val="000000"/>
          <w:sz w:val="24"/>
        </w:rPr>
        <w:t xml:space="preserve">МИНИСТЕРСТВО ОБРАЗОВАНИЯ ТВЕРСКОЙ ОБЛАСТИ </w:t>
      </w:r>
      <w:bookmarkEnd w:id="0"/>
      <w:r w:rsidRPr="00B83F53">
        <w:rPr>
          <w:rFonts w:ascii="Times New Roman" w:hAnsi="Times New Roman"/>
          <w:b/>
          <w:color w:val="000000"/>
          <w:sz w:val="24"/>
        </w:rPr>
        <w:t xml:space="preserve">‌‌ </w:t>
      </w:r>
    </w:p>
    <w:p w:rsidR="0055512A" w:rsidRPr="00B83F53" w:rsidRDefault="00B83F53" w:rsidP="0055512A">
      <w:pPr>
        <w:spacing w:after="0" w:line="408" w:lineRule="auto"/>
        <w:ind w:left="120"/>
        <w:jc w:val="center"/>
        <w:rPr>
          <w:sz w:val="20"/>
        </w:rPr>
      </w:pPr>
      <w:bookmarkStart w:id="1" w:name="dc3cea46-96ed-491e-818a-be2785bad2e9"/>
      <w:r w:rsidRPr="00B83F53">
        <w:rPr>
          <w:rFonts w:ascii="Times New Roman" w:hAnsi="Times New Roman"/>
          <w:b/>
          <w:color w:val="000000"/>
          <w:sz w:val="24"/>
        </w:rPr>
        <w:t>УПРАВЛЕНИЕ</w:t>
      </w:r>
      <w:r w:rsidR="0055512A" w:rsidRPr="00B83F53">
        <w:rPr>
          <w:rFonts w:ascii="Times New Roman" w:hAnsi="Times New Roman"/>
          <w:b/>
          <w:color w:val="000000"/>
          <w:sz w:val="24"/>
        </w:rPr>
        <w:t xml:space="preserve"> ОБРАЗОВАНИЯ АДМИНИСТРАЦИИ ЛИХОСЛАВЛЬСКОГО МУНИЦИПАЛЬНОГО ОКРУГА ТВЕРСКОЙ ОБЛАСТИ</w:t>
      </w:r>
      <w:bookmarkEnd w:id="1"/>
      <w:r w:rsidR="0055512A" w:rsidRPr="00B83F53">
        <w:rPr>
          <w:rFonts w:ascii="Times New Roman" w:hAnsi="Times New Roman"/>
          <w:b/>
          <w:color w:val="000000"/>
          <w:sz w:val="24"/>
        </w:rPr>
        <w:t>‌</w:t>
      </w:r>
      <w:r w:rsidR="0055512A" w:rsidRPr="00B83F53">
        <w:rPr>
          <w:rFonts w:ascii="Times New Roman" w:hAnsi="Times New Roman"/>
          <w:color w:val="000000"/>
          <w:sz w:val="24"/>
        </w:rPr>
        <w:t>​</w:t>
      </w:r>
    </w:p>
    <w:p w:rsidR="0055512A" w:rsidRPr="00B83F53" w:rsidRDefault="0055512A" w:rsidP="0055512A">
      <w:pPr>
        <w:spacing w:after="0" w:line="408" w:lineRule="auto"/>
        <w:ind w:left="120"/>
        <w:jc w:val="center"/>
        <w:rPr>
          <w:sz w:val="20"/>
        </w:rPr>
      </w:pPr>
      <w:r w:rsidRPr="00B83F53">
        <w:rPr>
          <w:rFonts w:ascii="Times New Roman" w:hAnsi="Times New Roman"/>
          <w:b/>
          <w:color w:val="000000"/>
          <w:sz w:val="24"/>
        </w:rPr>
        <w:t>МОУ "ЛСОШ №2 "</w:t>
      </w:r>
    </w:p>
    <w:p w:rsidR="0055512A" w:rsidRDefault="0055512A" w:rsidP="0055512A">
      <w:pPr>
        <w:spacing w:after="0"/>
        <w:ind w:left="120"/>
      </w:pPr>
    </w:p>
    <w:p w:rsidR="0055512A" w:rsidRDefault="0055512A" w:rsidP="0055512A">
      <w:pPr>
        <w:spacing w:after="0"/>
        <w:ind w:left="120"/>
      </w:pPr>
    </w:p>
    <w:p w:rsidR="0055512A" w:rsidRDefault="0055512A" w:rsidP="0055512A">
      <w:pPr>
        <w:spacing w:after="0"/>
        <w:ind w:left="120"/>
      </w:pPr>
    </w:p>
    <w:p w:rsidR="0055512A" w:rsidRDefault="0055512A" w:rsidP="0055512A">
      <w:pPr>
        <w:spacing w:after="0"/>
        <w:ind w:left="120"/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786"/>
        <w:gridCol w:w="4820"/>
      </w:tblGrid>
      <w:tr w:rsidR="00A870BB" w:rsidRPr="00B83F53" w:rsidTr="00B83F53">
        <w:tc>
          <w:tcPr>
            <w:tcW w:w="4786" w:type="dxa"/>
          </w:tcPr>
          <w:p w:rsidR="00A870BB" w:rsidRPr="00B83F53" w:rsidRDefault="00A870BB" w:rsidP="0055512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83F5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A870BB" w:rsidRPr="00B83F53" w:rsidRDefault="00A870BB" w:rsidP="0055512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83F5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 заседании педагогического Совета МОУ "ЛСОШ №2"</w:t>
            </w:r>
          </w:p>
          <w:p w:rsidR="00A870BB" w:rsidRPr="00B83F53" w:rsidRDefault="00A870BB" w:rsidP="0055512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83F5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A870BB" w:rsidRPr="00B83F53" w:rsidRDefault="00A870BB" w:rsidP="0055512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83F5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Протокол №1 </w:t>
            </w:r>
          </w:p>
          <w:p w:rsidR="00A870BB" w:rsidRPr="00B83F53" w:rsidRDefault="00A870BB" w:rsidP="0055512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83F5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от «29» </w:t>
            </w:r>
            <w:r w:rsidR="00B83F53" w:rsidRPr="00B83F5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B83F5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="00B83F53" w:rsidRPr="00B83F5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 w:rsidRPr="00B83F5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A870BB" w:rsidRPr="00B83F53" w:rsidRDefault="00A870BB" w:rsidP="0055512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</w:tcPr>
          <w:p w:rsidR="00A870BB" w:rsidRPr="00B83F53" w:rsidRDefault="00A870BB" w:rsidP="0055512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83F5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УТВЕРЖДЕНО</w:t>
            </w:r>
          </w:p>
          <w:p w:rsidR="00A870BB" w:rsidRPr="00B83F53" w:rsidRDefault="00A870BB" w:rsidP="0055512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83F5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Директор МОУ "ЛСОШ №2"</w:t>
            </w:r>
          </w:p>
          <w:p w:rsidR="00A870BB" w:rsidRPr="00B83F53" w:rsidRDefault="00A870BB" w:rsidP="0055512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83F5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A870BB" w:rsidRPr="00B83F53" w:rsidRDefault="00A870BB" w:rsidP="0055512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83F5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О.Ю. Патрикеева</w:t>
            </w:r>
          </w:p>
          <w:p w:rsidR="00A870BB" w:rsidRPr="00B83F53" w:rsidRDefault="00A870BB" w:rsidP="0055512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83F5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</w:t>
            </w:r>
            <w:r w:rsidR="00B83F53" w:rsidRPr="00B83F5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44</w:t>
            </w:r>
            <w:r w:rsidRPr="00B83F5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A870BB" w:rsidRPr="00B83F53" w:rsidRDefault="00A870BB" w:rsidP="0055512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83F5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 w:rsidR="00B83F53" w:rsidRPr="00B83F5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 w:rsidRPr="00B83F5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="00B83F53" w:rsidRPr="00B83F5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B83F5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="00B83F53" w:rsidRPr="00B83F5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 w:rsidRPr="00B83F5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A870BB" w:rsidRPr="00B83F53" w:rsidRDefault="00A870BB" w:rsidP="0055512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42231F" w:rsidRPr="0042231F" w:rsidRDefault="0042231F" w:rsidP="0042231F">
      <w:pPr>
        <w:spacing w:after="0"/>
        <w:ind w:left="120"/>
        <w:rPr>
          <w:rFonts w:ascii="Calibri" w:eastAsia="Calibri" w:hAnsi="Calibri" w:cs="Times New Roman"/>
        </w:rPr>
      </w:pPr>
    </w:p>
    <w:p w:rsidR="0042231F" w:rsidRPr="0042231F" w:rsidRDefault="0042231F" w:rsidP="0042231F">
      <w:pPr>
        <w:spacing w:after="0"/>
        <w:ind w:left="120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‌</w:t>
      </w:r>
    </w:p>
    <w:p w:rsidR="0042231F" w:rsidRPr="0042231F" w:rsidRDefault="0042231F" w:rsidP="0042231F">
      <w:pPr>
        <w:spacing w:after="0"/>
        <w:ind w:left="120"/>
        <w:rPr>
          <w:rFonts w:ascii="Calibri" w:eastAsia="Calibri" w:hAnsi="Calibri" w:cs="Times New Roman"/>
        </w:rPr>
      </w:pPr>
    </w:p>
    <w:p w:rsidR="0042231F" w:rsidRPr="0042231F" w:rsidRDefault="0042231F" w:rsidP="0042231F">
      <w:pPr>
        <w:spacing w:after="0"/>
        <w:ind w:left="120"/>
        <w:rPr>
          <w:rFonts w:ascii="Calibri" w:eastAsia="Calibri" w:hAnsi="Calibri" w:cs="Times New Roman"/>
        </w:rPr>
      </w:pPr>
    </w:p>
    <w:p w:rsidR="0042231F" w:rsidRPr="0042231F" w:rsidRDefault="0042231F" w:rsidP="0042231F">
      <w:pPr>
        <w:spacing w:after="0"/>
        <w:ind w:left="120"/>
        <w:rPr>
          <w:rFonts w:ascii="Calibri" w:eastAsia="Calibri" w:hAnsi="Calibri" w:cs="Times New Roman"/>
        </w:rPr>
      </w:pPr>
    </w:p>
    <w:p w:rsidR="0042231F" w:rsidRPr="0042231F" w:rsidRDefault="0042231F" w:rsidP="0042231F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b/>
          <w:color w:val="000000"/>
          <w:sz w:val="28"/>
        </w:rPr>
        <w:t>РАБОЧАЯ ПРОГРАММА</w:t>
      </w:r>
    </w:p>
    <w:p w:rsidR="0042231F" w:rsidRPr="0042231F" w:rsidRDefault="0042231F" w:rsidP="0042231F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(</w:t>
      </w:r>
      <w:r w:rsidRPr="0042231F">
        <w:rPr>
          <w:rFonts w:ascii="Times New Roman" w:eastAsia="Calibri" w:hAnsi="Times New Roman" w:cs="Times New Roman"/>
          <w:color w:val="000000"/>
          <w:sz w:val="28"/>
          <w:lang w:val="en-US"/>
        </w:rPr>
        <w:t>ID</w:t>
      </w:r>
      <w:r w:rsidRPr="0042231F">
        <w:rPr>
          <w:rFonts w:ascii="Times New Roman" w:eastAsia="Calibri" w:hAnsi="Times New Roman" w:cs="Times New Roman"/>
          <w:color w:val="000000"/>
          <w:sz w:val="28"/>
        </w:rPr>
        <w:t xml:space="preserve"> 435961)</w:t>
      </w:r>
    </w:p>
    <w:p w:rsidR="0042231F" w:rsidRPr="0042231F" w:rsidRDefault="0042231F" w:rsidP="0042231F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42231F" w:rsidRPr="0042231F" w:rsidRDefault="0042231F" w:rsidP="0042231F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b/>
          <w:color w:val="000000"/>
          <w:sz w:val="28"/>
        </w:rPr>
        <w:t>учебного предмета «Алгебра и начала математического анализа. Углубленный уровень»</w:t>
      </w:r>
    </w:p>
    <w:p w:rsidR="0042231F" w:rsidRPr="0042231F" w:rsidRDefault="0042231F" w:rsidP="0042231F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 xml:space="preserve">для обучающихся 10 </w:t>
      </w:r>
      <w:r w:rsidRPr="0042231F">
        <w:rPr>
          <w:rFonts w:ascii="Calibri" w:eastAsia="Calibri" w:hAnsi="Calibri" w:cs="Times New Roman"/>
          <w:color w:val="000000"/>
          <w:sz w:val="28"/>
        </w:rPr>
        <w:t xml:space="preserve">– </w:t>
      </w:r>
      <w:r w:rsidRPr="0042231F">
        <w:rPr>
          <w:rFonts w:ascii="Times New Roman" w:eastAsia="Calibri" w:hAnsi="Times New Roman" w:cs="Times New Roman"/>
          <w:color w:val="000000"/>
          <w:sz w:val="28"/>
        </w:rPr>
        <w:t xml:space="preserve">11 классов </w:t>
      </w:r>
    </w:p>
    <w:p w:rsidR="0042231F" w:rsidRPr="0042231F" w:rsidRDefault="0042231F" w:rsidP="0042231F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42231F" w:rsidRPr="0042231F" w:rsidRDefault="0042231F" w:rsidP="0042231F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42231F" w:rsidRPr="0042231F" w:rsidRDefault="0042231F" w:rsidP="0042231F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42231F" w:rsidRPr="0042231F" w:rsidRDefault="0042231F" w:rsidP="0042231F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42231F" w:rsidRPr="0042231F" w:rsidRDefault="0042231F" w:rsidP="0042231F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42231F" w:rsidRPr="0042231F" w:rsidRDefault="0042231F" w:rsidP="0042231F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42231F" w:rsidRPr="0042231F" w:rsidRDefault="0042231F" w:rsidP="0042231F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42231F" w:rsidRPr="0042231F" w:rsidRDefault="0055512A" w:rsidP="0055512A">
      <w:pPr>
        <w:spacing w:after="0"/>
        <w:ind w:left="120"/>
        <w:jc w:val="center"/>
      </w:pPr>
      <w:bookmarkStart w:id="2" w:name="4cef1e44-9965-42f4-9abc-c66bc6a4ed05"/>
      <w:proofErr w:type="spellStart"/>
      <w:r w:rsidRPr="00E31AE3">
        <w:rPr>
          <w:rFonts w:ascii="Times New Roman" w:hAnsi="Times New Roman"/>
          <w:b/>
          <w:color w:val="000000"/>
          <w:sz w:val="28"/>
        </w:rPr>
        <w:t>г.Лихославль</w:t>
      </w:r>
      <w:bookmarkEnd w:id="2"/>
      <w:proofErr w:type="spellEnd"/>
      <w:r w:rsidRPr="00E31AE3">
        <w:rPr>
          <w:rFonts w:ascii="Times New Roman" w:hAnsi="Times New Roman"/>
          <w:b/>
          <w:color w:val="000000"/>
          <w:sz w:val="28"/>
        </w:rPr>
        <w:t xml:space="preserve">‌ </w:t>
      </w:r>
      <w:bookmarkStart w:id="3" w:name="55fbcee7-c9ab-48de-99f2-3f30ab5c08f8"/>
      <w:r w:rsidR="00B83F53">
        <w:rPr>
          <w:rFonts w:ascii="Times New Roman" w:hAnsi="Times New Roman"/>
          <w:b/>
          <w:color w:val="000000"/>
          <w:sz w:val="28"/>
        </w:rPr>
        <w:t>2024</w:t>
      </w:r>
      <w:bookmarkStart w:id="4" w:name="_GoBack"/>
      <w:bookmarkEnd w:id="4"/>
      <w:r w:rsidRPr="00E31AE3">
        <w:rPr>
          <w:rFonts w:ascii="Times New Roman" w:hAnsi="Times New Roman"/>
          <w:b/>
          <w:color w:val="000000"/>
          <w:sz w:val="28"/>
        </w:rPr>
        <w:t xml:space="preserve"> г</w:t>
      </w:r>
      <w:bookmarkEnd w:id="3"/>
      <w:r>
        <w:rPr>
          <w:rFonts w:ascii="Times New Roman" w:hAnsi="Times New Roman"/>
          <w:b/>
          <w:color w:val="000000"/>
          <w:sz w:val="28"/>
        </w:rPr>
        <w:t>.</w:t>
      </w:r>
    </w:p>
    <w:p w:rsidR="00291888" w:rsidRDefault="00291888" w:rsidP="0042231F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color w:val="000000"/>
          <w:sz w:val="28"/>
        </w:rPr>
      </w:pPr>
      <w:bookmarkStart w:id="5" w:name="block-3055225"/>
      <w:bookmarkEnd w:id="5"/>
    </w:p>
    <w:p w:rsidR="00B83F53" w:rsidRDefault="00B83F53" w:rsidP="00291888">
      <w:pPr>
        <w:spacing w:after="0" w:line="264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42231F" w:rsidRPr="0042231F" w:rsidRDefault="0042231F" w:rsidP="00291888">
      <w:pPr>
        <w:spacing w:after="0" w:line="264" w:lineRule="auto"/>
        <w:ind w:left="120"/>
        <w:jc w:val="center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>ПОЯСНИТЕЛЬНАЯ ЗАПИСКА</w:t>
      </w:r>
    </w:p>
    <w:p w:rsidR="0042231F" w:rsidRPr="0042231F" w:rsidRDefault="0042231F" w:rsidP="0042231F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 xml:space="preserve"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 xml:space="preserve"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 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 xml:space="preserve"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 xml:space="preserve">В основе методики обучения алгебре и началам математического анализа лежит </w:t>
      </w:r>
      <w:proofErr w:type="spellStart"/>
      <w:r w:rsidRPr="0042231F">
        <w:rPr>
          <w:rFonts w:ascii="Times New Roman" w:eastAsia="Calibri" w:hAnsi="Times New Roman" w:cs="Times New Roman"/>
          <w:color w:val="000000"/>
          <w:sz w:val="28"/>
        </w:rPr>
        <w:t>деятельностный</w:t>
      </w:r>
      <w:proofErr w:type="spellEnd"/>
      <w:r w:rsidRPr="0042231F">
        <w:rPr>
          <w:rFonts w:ascii="Times New Roman" w:eastAsia="Calibri" w:hAnsi="Times New Roman" w:cs="Times New Roman"/>
          <w:color w:val="000000"/>
          <w:sz w:val="28"/>
        </w:rPr>
        <w:t xml:space="preserve"> принцип обучения.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 xml:space="preserve"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</w:t>
      </w:r>
      <w:r w:rsidRPr="0042231F">
        <w:rPr>
          <w:rFonts w:ascii="Times New Roman" w:eastAsia="Calibri" w:hAnsi="Times New Roman" w:cs="Times New Roman"/>
          <w:color w:val="000000"/>
          <w:sz w:val="28"/>
        </w:rPr>
        <w:lastRenderedPageBreak/>
        <w:t>содержательно-методические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 xml:space="preserve"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</w:t>
      </w:r>
      <w:r w:rsidRPr="0042231F">
        <w:rPr>
          <w:rFonts w:ascii="Times New Roman" w:eastAsia="Calibri" w:hAnsi="Times New Roman" w:cs="Times New Roman"/>
          <w:color w:val="000000"/>
          <w:sz w:val="28"/>
        </w:rPr>
        <w:lastRenderedPageBreak/>
        <w:t>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 xml:space="preserve"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</w:t>
      </w:r>
      <w:r w:rsidRPr="0042231F">
        <w:rPr>
          <w:rFonts w:ascii="Times New Roman" w:eastAsia="Calibri" w:hAnsi="Times New Roman" w:cs="Times New Roman"/>
          <w:color w:val="000000"/>
          <w:sz w:val="28"/>
        </w:rPr>
        <w:lastRenderedPageBreak/>
        <w:t>выдающихся результатах, полученных в ходе развития математики как науки, и об их авторах.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обучающемуся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‌</w:t>
      </w:r>
      <w:bookmarkStart w:id="6" w:name="3d76e050-51fd-4b58-80c8-65c11753c1a9"/>
      <w:r w:rsidRPr="0042231F">
        <w:rPr>
          <w:rFonts w:ascii="Times New Roman" w:eastAsia="Calibri" w:hAnsi="Times New Roman" w:cs="Times New Roman"/>
          <w:color w:val="000000"/>
          <w:sz w:val="28"/>
        </w:rPr>
        <w:t xml:space="preserve">На изучение учебного курса «Алгебра и начала математического анализа» отводится 272 часа: в 10 классе – 136 часов (4 часа в неделю), в 11 классе – 136 часов (4 часа в неделю). </w:t>
      </w:r>
      <w:bookmarkEnd w:id="6"/>
      <w:r w:rsidRPr="0042231F">
        <w:rPr>
          <w:rFonts w:ascii="Times New Roman" w:eastAsia="Calibri" w:hAnsi="Times New Roman" w:cs="Times New Roman"/>
          <w:color w:val="000000"/>
          <w:sz w:val="28"/>
        </w:rPr>
        <w:t>‌‌</w:t>
      </w:r>
    </w:p>
    <w:p w:rsidR="0042231F" w:rsidRPr="0042231F" w:rsidRDefault="0042231F" w:rsidP="0042231F">
      <w:pPr>
        <w:spacing w:after="0"/>
        <w:rPr>
          <w:rFonts w:ascii="Calibri" w:eastAsia="Calibri" w:hAnsi="Calibri" w:cs="Times New Roman"/>
        </w:rPr>
        <w:sectPr w:rsidR="0042231F" w:rsidRPr="0042231F">
          <w:pgSz w:w="11906" w:h="16383"/>
          <w:pgMar w:top="1134" w:right="850" w:bottom="1134" w:left="1701" w:header="720" w:footer="720" w:gutter="0"/>
          <w:cols w:space="720"/>
        </w:sectPr>
      </w:pPr>
    </w:p>
    <w:p w:rsidR="0042231F" w:rsidRPr="0042231F" w:rsidRDefault="0042231F" w:rsidP="0042231F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bookmarkStart w:id="7" w:name="block-3055223"/>
      <w:bookmarkEnd w:id="7"/>
      <w:r w:rsidRPr="0042231F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 xml:space="preserve">СОДЕРЖАНИЕ ОБУЧЕНИЯ </w:t>
      </w:r>
    </w:p>
    <w:p w:rsidR="0042231F" w:rsidRPr="0042231F" w:rsidRDefault="0042231F" w:rsidP="0042231F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42231F" w:rsidRPr="0042231F" w:rsidRDefault="0042231F" w:rsidP="0042231F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b/>
          <w:color w:val="000000"/>
          <w:sz w:val="28"/>
        </w:rPr>
        <w:t>10 КЛАСС</w:t>
      </w:r>
    </w:p>
    <w:p w:rsidR="0042231F" w:rsidRPr="0042231F" w:rsidRDefault="0042231F" w:rsidP="0042231F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b/>
          <w:color w:val="000000"/>
          <w:sz w:val="28"/>
        </w:rPr>
        <w:t>Числа и вычисления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различных отраслей знаний и реальной жизни.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 xml:space="preserve"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результата вычислений. 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Арифметический корень натуральной степени и его свойства.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Степень с рациональным показателем и её свойства, степень с действительным показателем.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Логарифм числа. Свойства логарифма. Десятичные и натуральные логарифмы.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Синус, косинус, тангенс, котангенс числового аргумента. Арксинус, арккосинус и арктангенс числового аргумента.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b/>
          <w:color w:val="000000"/>
          <w:sz w:val="28"/>
        </w:rPr>
        <w:t>Уравнения и неравенства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Основные методы решения целых и дробно-рациональных уравнений и неравенств. Многочлены от одной переменной. Деление многочлена на многочлен с остатком. Теорема Безу. Многочлены с целыми коэффициентами. Теорема Виета.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Преобразования числовых выражений, содержащих степени и корни.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 xml:space="preserve">Иррациональные уравнения. Основные методы решения иррациональных уравнений. 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Показательные уравнения. Основные методы решения показательных уравнений.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Преобразование выражений, содержащих логарифмы.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 xml:space="preserve">Логарифмические уравнения. Основные методы решения логарифмических уравнений. 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lastRenderedPageBreak/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Построение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b/>
          <w:color w:val="000000"/>
          <w:sz w:val="28"/>
        </w:rPr>
        <w:t>Функции и графики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Функция, способы задания функции. Взаимно обратные функции. Композиция функций. График функции. Элементарные преобразования графиков функций.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 xml:space="preserve">Область определения и множество значений функции. Нули функции. Промежутки </w:t>
      </w:r>
      <w:proofErr w:type="spellStart"/>
      <w:r w:rsidRPr="0042231F">
        <w:rPr>
          <w:rFonts w:ascii="Times New Roman" w:eastAsia="Calibri" w:hAnsi="Times New Roman" w:cs="Times New Roman"/>
          <w:color w:val="000000"/>
          <w:sz w:val="28"/>
        </w:rPr>
        <w:t>знакопостоянства</w:t>
      </w:r>
      <w:proofErr w:type="spellEnd"/>
      <w:r w:rsidRPr="0042231F">
        <w:rPr>
          <w:rFonts w:ascii="Times New Roman" w:eastAsia="Calibri" w:hAnsi="Times New Roman" w:cs="Times New Roman"/>
          <w:color w:val="000000"/>
          <w:sz w:val="28"/>
        </w:rPr>
        <w:t>. Чётные и нечётные функции. Периодические функции. Промежутки монотонности функции. Максимумы и минимумы функции. Наибольшее и наименьшее значения функции на промежутке.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Линейная, квадратичная и дробно-линейная функции. Элементарное исследование и построение их графиков.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 xml:space="preserve">Степенная функция с натуральным и целым показателем. Её свойства и график. Свойства и график корня </w:t>
      </w:r>
      <w:r w:rsidRPr="0042231F">
        <w:rPr>
          <w:rFonts w:ascii="Times New Roman" w:eastAsia="Calibri" w:hAnsi="Times New Roman" w:cs="Times New Roman"/>
          <w:color w:val="000000"/>
          <w:sz w:val="28"/>
          <w:lang w:val="en-US"/>
        </w:rPr>
        <w:t>n</w:t>
      </w:r>
      <w:r w:rsidRPr="0042231F">
        <w:rPr>
          <w:rFonts w:ascii="Times New Roman" w:eastAsia="Calibri" w:hAnsi="Times New Roman" w:cs="Times New Roman"/>
          <w:color w:val="000000"/>
          <w:sz w:val="28"/>
        </w:rPr>
        <w:t xml:space="preserve">-ой степени как функции обратной степени с натуральным показателем. 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 xml:space="preserve">Тригонометрическая окружность, определение тригонометрических функций числового аргумента. 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Функциональные зависимости в реальных процессах и явлениях. Графики реальных зависимостей.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b/>
          <w:color w:val="000000"/>
          <w:sz w:val="28"/>
        </w:rPr>
        <w:t>Начала математического анализа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Последовательности, способы задания последовательностей.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lastRenderedPageBreak/>
        <w:t>Непрерывные функции и их свойства. Точки разрыва. Асимптоты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Производные элементарных функций. Производная суммы, произведения, частного и композиции функций.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b/>
          <w:color w:val="000000"/>
          <w:sz w:val="28"/>
        </w:rPr>
        <w:t>Множества и логика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 xml:space="preserve">Множество,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 xml:space="preserve"> </w:t>
      </w:r>
    </w:p>
    <w:p w:rsidR="0042231F" w:rsidRPr="0042231F" w:rsidRDefault="0042231F" w:rsidP="0042231F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b/>
          <w:color w:val="000000"/>
          <w:sz w:val="28"/>
        </w:rPr>
        <w:t>11 КЛАСС</w:t>
      </w:r>
    </w:p>
    <w:p w:rsidR="0042231F" w:rsidRPr="0042231F" w:rsidRDefault="0042231F" w:rsidP="0042231F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b/>
          <w:color w:val="000000"/>
          <w:sz w:val="28"/>
        </w:rPr>
        <w:t>Числа и вычисления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42231F">
        <w:rPr>
          <w:rFonts w:ascii="Times New Roman" w:eastAsia="Calibri" w:hAnsi="Times New Roman" w:cs="Times New Roman"/>
          <w:color w:val="333333"/>
          <w:sz w:val="28"/>
        </w:rPr>
        <w:t xml:space="preserve">– </w:t>
      </w:r>
      <w:r w:rsidRPr="0042231F">
        <w:rPr>
          <w:rFonts w:ascii="Times New Roman" w:eastAsia="Calibri" w:hAnsi="Times New Roman" w:cs="Times New Roman"/>
          <w:color w:val="000000"/>
          <w:sz w:val="28"/>
        </w:rPr>
        <w:t>НОК), остатков по модулю, алгоритма Евклида для решения задач в целых числах.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 xml:space="preserve"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Формула Муавра. Корни </w:t>
      </w:r>
      <w:r w:rsidRPr="0042231F">
        <w:rPr>
          <w:rFonts w:ascii="Times New Roman" w:eastAsia="Calibri" w:hAnsi="Times New Roman" w:cs="Times New Roman"/>
          <w:color w:val="000000"/>
          <w:sz w:val="28"/>
          <w:lang w:val="en-US"/>
        </w:rPr>
        <w:t>n</w:t>
      </w:r>
      <w:r w:rsidRPr="0042231F">
        <w:rPr>
          <w:rFonts w:ascii="Times New Roman" w:eastAsia="Calibri" w:hAnsi="Times New Roman" w:cs="Times New Roman"/>
          <w:color w:val="000000"/>
          <w:sz w:val="28"/>
        </w:rPr>
        <w:t>-ой степени из комплексного числа. Применение комплексных чисел для решения физических и геометрических задач.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b/>
          <w:color w:val="000000"/>
          <w:sz w:val="28"/>
        </w:rPr>
        <w:t>Уравнения и неравенства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 xml:space="preserve">Отбор корней тригонометрических уравнений с помощью тригонометрической окружности. Решение тригонометрических неравенств. 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Основные методы решения показательных и логарифмических неравенств.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Основные методы решения иррациональных неравенств.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 xml:space="preserve">Основные методы решения систем и совокупностей рациональных, иррациональных, показательных и логарифмических уравнений. 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Уравнения, неравенства и системы с параметрами.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lastRenderedPageBreak/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b/>
          <w:color w:val="000000"/>
          <w:sz w:val="28"/>
        </w:rPr>
        <w:t>Функции и графики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График композиции функций. Геометрические образы уравнений и неравенств на координатной плоскости.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Тригонометрические функции, их свойства и графики.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 xml:space="preserve">Графические методы решения уравнений и неравенств. Графические методы решения задач с параметрами. 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b/>
          <w:color w:val="000000"/>
          <w:sz w:val="28"/>
        </w:rPr>
        <w:t>Начала математического анализа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Первообразная, основное свойство первообразных. Первообразные элементарных функций. Правила нахождения первообразных.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Интеграл. Геометрический смысл интеграла. Вычисление определённого интеграла по формуле Ньютона-Лейбница.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Применение интеграла для нахождения площадей плоских фигур и объёмов геометрических тел.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:rsidR="0042231F" w:rsidRPr="0042231F" w:rsidRDefault="0042231F" w:rsidP="0042231F">
      <w:pPr>
        <w:spacing w:after="0"/>
        <w:rPr>
          <w:rFonts w:ascii="Calibri" w:eastAsia="Calibri" w:hAnsi="Calibri" w:cs="Times New Roman"/>
        </w:rPr>
        <w:sectPr w:rsidR="0042231F" w:rsidRPr="0042231F">
          <w:pgSz w:w="11906" w:h="16383"/>
          <w:pgMar w:top="1134" w:right="850" w:bottom="1134" w:left="1701" w:header="720" w:footer="720" w:gutter="0"/>
          <w:cols w:space="720"/>
        </w:sectPr>
      </w:pPr>
    </w:p>
    <w:p w:rsidR="0042231F" w:rsidRPr="0042231F" w:rsidRDefault="0042231F" w:rsidP="0055512A">
      <w:pPr>
        <w:spacing w:after="0" w:line="264" w:lineRule="auto"/>
        <w:ind w:left="120"/>
        <w:jc w:val="both"/>
        <w:rPr>
          <w:rFonts w:ascii="Calibri" w:eastAsia="Calibri" w:hAnsi="Calibri" w:cs="Times New Roman"/>
          <w:b/>
        </w:rPr>
      </w:pPr>
      <w:bookmarkStart w:id="8" w:name="block-3055222"/>
      <w:bookmarkEnd w:id="8"/>
      <w:r w:rsidRPr="0042231F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:rsidR="0042231F" w:rsidRPr="0042231F" w:rsidRDefault="0042231F" w:rsidP="0042231F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42231F" w:rsidRPr="0042231F" w:rsidRDefault="0042231F" w:rsidP="0042231F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b/>
          <w:color w:val="000000"/>
          <w:sz w:val="28"/>
        </w:rPr>
        <w:t>ЛИЧНОСТНЫЕ РЕЗУЛЬТАТЫ</w:t>
      </w:r>
    </w:p>
    <w:p w:rsidR="0042231F" w:rsidRPr="0042231F" w:rsidRDefault="0042231F" w:rsidP="0042231F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b/>
          <w:color w:val="000000"/>
          <w:sz w:val="28"/>
        </w:rPr>
        <w:t>1) гражданского воспитания: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proofErr w:type="spellStart"/>
      <w:r w:rsidRPr="0042231F">
        <w:rPr>
          <w:rFonts w:ascii="Times New Roman" w:eastAsia="Calibri" w:hAnsi="Times New Roman" w:cs="Times New Roman"/>
          <w:color w:val="000000"/>
          <w:sz w:val="28"/>
        </w:rPr>
        <w:t>сформированность</w:t>
      </w:r>
      <w:proofErr w:type="spellEnd"/>
      <w:r w:rsidRPr="0042231F">
        <w:rPr>
          <w:rFonts w:ascii="Times New Roman" w:eastAsia="Calibri" w:hAnsi="Times New Roman" w:cs="Times New Roman"/>
          <w:color w:val="000000"/>
          <w:sz w:val="28"/>
        </w:rPr>
        <w:t xml:space="preserve">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b/>
          <w:color w:val="000000"/>
          <w:sz w:val="28"/>
        </w:rPr>
        <w:t>2) патриотического воспитания: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proofErr w:type="spellStart"/>
      <w:r w:rsidRPr="0042231F">
        <w:rPr>
          <w:rFonts w:ascii="Times New Roman" w:eastAsia="Calibri" w:hAnsi="Times New Roman" w:cs="Times New Roman"/>
          <w:color w:val="000000"/>
          <w:sz w:val="28"/>
        </w:rPr>
        <w:t>сформированность</w:t>
      </w:r>
      <w:proofErr w:type="spellEnd"/>
      <w:r w:rsidRPr="0042231F">
        <w:rPr>
          <w:rFonts w:ascii="Times New Roman" w:eastAsia="Calibri" w:hAnsi="Times New Roman" w:cs="Times New Roman"/>
          <w:color w:val="000000"/>
          <w:sz w:val="28"/>
        </w:rPr>
        <w:t xml:space="preserve">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b/>
          <w:color w:val="000000"/>
          <w:sz w:val="28"/>
        </w:rPr>
        <w:t>3) духовно-нравственного воспитания: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 xml:space="preserve">осознание духовных ценностей российского народа, </w:t>
      </w:r>
      <w:proofErr w:type="spellStart"/>
      <w:r w:rsidRPr="0042231F">
        <w:rPr>
          <w:rFonts w:ascii="Times New Roman" w:eastAsia="Calibri" w:hAnsi="Times New Roman" w:cs="Times New Roman"/>
          <w:color w:val="000000"/>
          <w:sz w:val="28"/>
        </w:rPr>
        <w:t>сформированность</w:t>
      </w:r>
      <w:proofErr w:type="spellEnd"/>
      <w:r w:rsidRPr="0042231F">
        <w:rPr>
          <w:rFonts w:ascii="Times New Roman" w:eastAsia="Calibri" w:hAnsi="Times New Roman" w:cs="Times New Roman"/>
          <w:color w:val="000000"/>
          <w:sz w:val="28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b/>
          <w:color w:val="000000"/>
          <w:sz w:val="28"/>
        </w:rPr>
        <w:t>4) эстетического воспитания: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b/>
          <w:color w:val="000000"/>
          <w:sz w:val="28"/>
        </w:rPr>
        <w:t>5) физического воспитания: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proofErr w:type="spellStart"/>
      <w:r w:rsidRPr="0042231F">
        <w:rPr>
          <w:rFonts w:ascii="Times New Roman" w:eastAsia="Calibri" w:hAnsi="Times New Roman" w:cs="Times New Roman"/>
          <w:color w:val="000000"/>
          <w:sz w:val="28"/>
        </w:rPr>
        <w:t>сформированность</w:t>
      </w:r>
      <w:proofErr w:type="spellEnd"/>
      <w:r w:rsidRPr="0042231F">
        <w:rPr>
          <w:rFonts w:ascii="Times New Roman" w:eastAsia="Calibri" w:hAnsi="Times New Roman" w:cs="Times New Roman"/>
          <w:color w:val="000000"/>
          <w:sz w:val="28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b/>
          <w:color w:val="000000"/>
          <w:sz w:val="28"/>
        </w:rPr>
        <w:t>6) трудового воспитания: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</w:t>
      </w:r>
      <w:r w:rsidRPr="0042231F">
        <w:rPr>
          <w:rFonts w:ascii="Times New Roman" w:eastAsia="Calibri" w:hAnsi="Times New Roman" w:cs="Times New Roman"/>
          <w:color w:val="000000"/>
          <w:sz w:val="28"/>
        </w:rPr>
        <w:lastRenderedPageBreak/>
        <w:t>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b/>
          <w:color w:val="000000"/>
          <w:sz w:val="28"/>
        </w:rPr>
        <w:t>7) экологического воспитания: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proofErr w:type="spellStart"/>
      <w:r w:rsidRPr="0042231F">
        <w:rPr>
          <w:rFonts w:ascii="Times New Roman" w:eastAsia="Calibri" w:hAnsi="Times New Roman" w:cs="Times New Roman"/>
          <w:color w:val="000000"/>
          <w:sz w:val="28"/>
        </w:rPr>
        <w:t>сформированность</w:t>
      </w:r>
      <w:proofErr w:type="spellEnd"/>
      <w:r w:rsidRPr="0042231F">
        <w:rPr>
          <w:rFonts w:ascii="Times New Roman" w:eastAsia="Calibri" w:hAnsi="Times New Roman" w:cs="Times New Roman"/>
          <w:color w:val="000000"/>
          <w:sz w:val="28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b/>
          <w:color w:val="000000"/>
          <w:sz w:val="28"/>
        </w:rPr>
        <w:t xml:space="preserve">8) ценности научного познания: 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proofErr w:type="spellStart"/>
      <w:r w:rsidRPr="0042231F">
        <w:rPr>
          <w:rFonts w:ascii="Times New Roman" w:eastAsia="Calibri" w:hAnsi="Times New Roman" w:cs="Times New Roman"/>
          <w:color w:val="000000"/>
          <w:sz w:val="28"/>
        </w:rPr>
        <w:t>сформированность</w:t>
      </w:r>
      <w:proofErr w:type="spellEnd"/>
      <w:r w:rsidRPr="0042231F">
        <w:rPr>
          <w:rFonts w:ascii="Times New Roman" w:eastAsia="Calibri" w:hAnsi="Times New Roman" w:cs="Times New Roman"/>
          <w:color w:val="000000"/>
          <w:sz w:val="28"/>
        </w:rPr>
        <w:t xml:space="preserve">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42231F" w:rsidRPr="0042231F" w:rsidRDefault="0042231F" w:rsidP="0042231F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42231F" w:rsidRPr="0042231F" w:rsidRDefault="0042231F" w:rsidP="0042231F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b/>
          <w:color w:val="000000"/>
          <w:sz w:val="28"/>
        </w:rPr>
        <w:t>МЕТАПРЕДМЕТНЫЕ РЕЗУЛЬТАТЫ</w:t>
      </w:r>
    </w:p>
    <w:p w:rsidR="0042231F" w:rsidRPr="0042231F" w:rsidRDefault="0042231F" w:rsidP="0042231F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42231F" w:rsidRPr="0042231F" w:rsidRDefault="0042231F" w:rsidP="0042231F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b/>
          <w:color w:val="000000"/>
          <w:sz w:val="28"/>
        </w:rPr>
        <w:t>Познавательные универсальные учебные действия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b/>
          <w:color w:val="000000"/>
          <w:sz w:val="28"/>
        </w:rPr>
        <w:t>Базовые логические действия: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42231F">
        <w:rPr>
          <w:rFonts w:ascii="Times New Roman" w:eastAsia="Calibri" w:hAnsi="Times New Roman" w:cs="Times New Roman"/>
          <w:color w:val="000000"/>
          <w:sz w:val="28"/>
        </w:rPr>
        <w:t>контрпримеры</w:t>
      </w:r>
      <w:proofErr w:type="spellEnd"/>
      <w:r w:rsidRPr="0042231F">
        <w:rPr>
          <w:rFonts w:ascii="Times New Roman" w:eastAsia="Calibri" w:hAnsi="Times New Roman" w:cs="Times New Roman"/>
          <w:color w:val="000000"/>
          <w:sz w:val="28"/>
        </w:rPr>
        <w:t>, обосновывать собственные суждения и выводы;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>Базовые исследовательские действия: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b/>
          <w:color w:val="000000"/>
          <w:sz w:val="28"/>
        </w:rPr>
        <w:t>Работа с информацией: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выявлять дефициты информации, данных, необходимых для ответа на вопрос и для решения задачи;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структурировать информацию, представлять её в различных формах, иллюстрировать графически;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оценивать надёжность информации по самостоятельно сформулированным критериям.</w:t>
      </w:r>
    </w:p>
    <w:p w:rsidR="0042231F" w:rsidRPr="0042231F" w:rsidRDefault="0042231F" w:rsidP="0042231F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42231F" w:rsidRPr="0042231F" w:rsidRDefault="0042231F" w:rsidP="0042231F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b/>
          <w:color w:val="000000"/>
          <w:sz w:val="28"/>
        </w:rPr>
        <w:t>Коммуникативные универсальные учебные действия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b/>
          <w:color w:val="000000"/>
          <w:sz w:val="28"/>
        </w:rPr>
        <w:t>Общение: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42231F" w:rsidRPr="0042231F" w:rsidRDefault="0042231F" w:rsidP="0042231F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42231F" w:rsidRPr="0042231F" w:rsidRDefault="0042231F" w:rsidP="0042231F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b/>
          <w:color w:val="000000"/>
          <w:sz w:val="28"/>
        </w:rPr>
        <w:t>Регулятивные универсальные учебные действия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>Самоорганизация: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b/>
          <w:color w:val="000000"/>
          <w:sz w:val="28"/>
        </w:rPr>
        <w:t>Самоконтроль, эмоциональный интеллект: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42231F">
        <w:rPr>
          <w:rFonts w:ascii="Times New Roman" w:eastAsia="Calibri" w:hAnsi="Times New Roman" w:cs="Times New Roman"/>
          <w:color w:val="000000"/>
          <w:sz w:val="28"/>
        </w:rPr>
        <w:t>недостижения</w:t>
      </w:r>
      <w:proofErr w:type="spellEnd"/>
      <w:r w:rsidRPr="0042231F">
        <w:rPr>
          <w:rFonts w:ascii="Times New Roman" w:eastAsia="Calibri" w:hAnsi="Times New Roman" w:cs="Times New Roman"/>
          <w:color w:val="000000"/>
          <w:sz w:val="28"/>
        </w:rPr>
        <w:t xml:space="preserve"> результатов деятельности, находить ошибку, давать оценку приобретённому опыту.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b/>
          <w:color w:val="000000"/>
          <w:sz w:val="28"/>
        </w:rPr>
        <w:t>Совместная деятельность: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42231F" w:rsidRPr="0042231F" w:rsidRDefault="0042231F" w:rsidP="0042231F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42231F" w:rsidRPr="0042231F" w:rsidRDefault="0042231F" w:rsidP="0042231F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b/>
          <w:color w:val="000000"/>
          <w:sz w:val="28"/>
        </w:rPr>
        <w:t>ПРЕДМЕТНЫЕ РЕЗУЛЬТАТЫ</w:t>
      </w:r>
    </w:p>
    <w:p w:rsidR="0042231F" w:rsidRPr="0042231F" w:rsidRDefault="0042231F" w:rsidP="0042231F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К концу обучения в</w:t>
      </w:r>
      <w:r w:rsidRPr="0042231F">
        <w:rPr>
          <w:rFonts w:ascii="Times New Roman" w:eastAsia="Calibri" w:hAnsi="Times New Roman" w:cs="Times New Roman"/>
          <w:b/>
          <w:color w:val="000000"/>
          <w:sz w:val="28"/>
        </w:rPr>
        <w:t xml:space="preserve"> 10 классе</w:t>
      </w:r>
      <w:r w:rsidRPr="0042231F">
        <w:rPr>
          <w:rFonts w:ascii="Times New Roman" w:eastAsia="Calibri" w:hAnsi="Times New Roman" w:cs="Times New Roman"/>
          <w:color w:val="000000"/>
          <w:sz w:val="28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b/>
          <w:color w:val="000000"/>
          <w:sz w:val="28"/>
        </w:rPr>
        <w:t>Числа и вычисления: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применять дроби и проценты для решения прикладных задач из различных отраслей знаний и реальной жизни;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применять приближённые вычисления, правила округления, прикидку и оценку результата вычислений;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lastRenderedPageBreak/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свободно оперировать понятием: арифметический корень натуральной степени;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свободно оперировать понятием: степень с рациональным показателем;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свободно оперировать понятиями: логарифм числа, десятичные и натуральные логарифмы;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свободно оперировать понятиями: синус, косинус, тангенс, котангенс числового аргумента;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оперировать понятиями: арксинус, арккосинус и арктангенс числового аргумента.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b/>
          <w:color w:val="000000"/>
          <w:sz w:val="28"/>
        </w:rPr>
        <w:t>Уравнения и неравенства: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использовать свойства действий с корнями для преобразования выражений;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выполнять преобразования числовых выражений, содержащих степени с рациональным показателем;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использовать свойства логарифмов для преобразования логарифмических выражений;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lastRenderedPageBreak/>
        <w:t>применять основные тригонометрические формулы для преобразования тригонометрических выражений;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b/>
          <w:color w:val="000000"/>
          <w:sz w:val="28"/>
        </w:rPr>
        <w:t>Функции и графики: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 xml:space="preserve">свободно оперировать понятиями: область определения и множество значений функции, нули функции, промежутки </w:t>
      </w:r>
      <w:proofErr w:type="spellStart"/>
      <w:r w:rsidRPr="0042231F">
        <w:rPr>
          <w:rFonts w:ascii="Times New Roman" w:eastAsia="Calibri" w:hAnsi="Times New Roman" w:cs="Times New Roman"/>
          <w:color w:val="000000"/>
          <w:sz w:val="28"/>
        </w:rPr>
        <w:t>знакопостоянства</w:t>
      </w:r>
      <w:proofErr w:type="spellEnd"/>
      <w:r w:rsidRPr="0042231F">
        <w:rPr>
          <w:rFonts w:ascii="Times New Roman" w:eastAsia="Calibri" w:hAnsi="Times New Roman" w:cs="Times New Roman"/>
          <w:color w:val="000000"/>
          <w:sz w:val="28"/>
        </w:rPr>
        <w:t>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 xml:space="preserve"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</w:t>
      </w:r>
      <w:r w:rsidRPr="0042231F">
        <w:rPr>
          <w:rFonts w:ascii="Times New Roman" w:eastAsia="Calibri" w:hAnsi="Times New Roman" w:cs="Times New Roman"/>
          <w:color w:val="000000"/>
          <w:sz w:val="28"/>
          <w:lang w:val="en-US"/>
        </w:rPr>
        <w:t>n</w:t>
      </w:r>
      <w:r w:rsidRPr="0042231F">
        <w:rPr>
          <w:rFonts w:ascii="Times New Roman" w:eastAsia="Calibri" w:hAnsi="Times New Roman" w:cs="Times New Roman"/>
          <w:color w:val="000000"/>
          <w:sz w:val="28"/>
        </w:rPr>
        <w:t>-ой степени как функции обратной степени с натуральным показателем;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свободно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b/>
          <w:color w:val="000000"/>
          <w:sz w:val="28"/>
        </w:rPr>
        <w:t>Начала математического анализа: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использовать прогрессии для решения реальных задач прикладного характера;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lastRenderedPageBreak/>
        <w:t>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свободно оперировать понятиями: первая и вторая производные функции, касательная к графику функции;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использовать геометрический и физический смысл производной для решения задач.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b/>
          <w:color w:val="000000"/>
          <w:sz w:val="28"/>
        </w:rPr>
        <w:t>Множества и логика: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свободно оперировать понятиями: множество, операции над множествами;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 xml:space="preserve"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К концу обучения в</w:t>
      </w:r>
      <w:r w:rsidRPr="0042231F">
        <w:rPr>
          <w:rFonts w:ascii="Times New Roman" w:eastAsia="Calibri" w:hAnsi="Times New Roman" w:cs="Times New Roman"/>
          <w:i/>
          <w:color w:val="000000"/>
          <w:sz w:val="28"/>
        </w:rPr>
        <w:t xml:space="preserve"> </w:t>
      </w:r>
      <w:r w:rsidRPr="0042231F">
        <w:rPr>
          <w:rFonts w:ascii="Times New Roman" w:eastAsia="Calibri" w:hAnsi="Times New Roman" w:cs="Times New Roman"/>
          <w:b/>
          <w:color w:val="000000"/>
          <w:sz w:val="28"/>
        </w:rPr>
        <w:t>11 классе</w:t>
      </w:r>
      <w:r w:rsidRPr="0042231F">
        <w:rPr>
          <w:rFonts w:ascii="Times New Roman" w:eastAsia="Calibri" w:hAnsi="Times New Roman" w:cs="Times New Roman"/>
          <w:color w:val="000000"/>
          <w:sz w:val="28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b/>
          <w:color w:val="000000"/>
          <w:sz w:val="28"/>
        </w:rPr>
        <w:t>Числа и вычисления: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b/>
          <w:color w:val="000000"/>
          <w:sz w:val="28"/>
        </w:rPr>
        <w:t>Уравнения и неравенства: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lastRenderedPageBreak/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осуществлять отбор корней при решении тригонометрического уравнения;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применять графические методы для решения уравнений и неравенств, а также задач с параметрами;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b/>
          <w:color w:val="000000"/>
          <w:sz w:val="28"/>
        </w:rPr>
        <w:t>Функции и графики: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строить графики композиции функций с помощью элементарного исследования и свойств композиции двух функций;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строить геометрические образы уравнений и неравенств на координатной плоскости;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свободно оперировать понятиями: графики тригонометрических функций;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применять функции для моделирования и исследования реальных процессов.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b/>
          <w:color w:val="000000"/>
          <w:sz w:val="28"/>
        </w:rPr>
        <w:t>Начала математического анализа: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использовать производную для исследования функции на монотонность и экстремумы;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находить наибольшее и наименьшее значения функции непрерывной на отрезке;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lastRenderedPageBreak/>
        <w:t>свободно оперировать понятиями: первообразная, определённый интеграл, находить первообразные элементарных функций и вычислять интеграл по формуле Ньютона-Лейбница;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находить площади плоских фигур и объёмы тел с помощью интеграла;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иметь представление о математическом моделировании на примере составления дифференциальных уравнений;</w:t>
      </w:r>
    </w:p>
    <w:p w:rsidR="0042231F" w:rsidRPr="0042231F" w:rsidRDefault="0042231F" w:rsidP="0042231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42231F" w:rsidRPr="0042231F" w:rsidRDefault="0042231F" w:rsidP="0042231F">
      <w:pPr>
        <w:spacing w:after="0"/>
        <w:rPr>
          <w:rFonts w:ascii="Calibri" w:eastAsia="Calibri" w:hAnsi="Calibri" w:cs="Times New Roman"/>
        </w:rPr>
        <w:sectPr w:rsidR="0042231F" w:rsidRPr="0042231F">
          <w:pgSz w:w="11906" w:h="16383"/>
          <w:pgMar w:top="1134" w:right="850" w:bottom="1134" w:left="1701" w:header="720" w:footer="720" w:gutter="0"/>
          <w:cols w:space="720"/>
        </w:sectPr>
      </w:pPr>
    </w:p>
    <w:p w:rsidR="0042231F" w:rsidRPr="0042231F" w:rsidRDefault="0042231F" w:rsidP="0042231F">
      <w:pPr>
        <w:spacing w:after="0"/>
        <w:ind w:left="120"/>
        <w:rPr>
          <w:rFonts w:ascii="Calibri" w:eastAsia="Calibri" w:hAnsi="Calibri" w:cs="Times New Roman"/>
          <w:lang w:val="en-US"/>
        </w:rPr>
      </w:pPr>
      <w:bookmarkStart w:id="9" w:name="block-3055224"/>
      <w:bookmarkEnd w:id="9"/>
      <w:r w:rsidRPr="0042231F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 xml:space="preserve"> </w:t>
      </w:r>
      <w:r w:rsidRPr="0042231F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ТЕМАТИЧЕСКОЕ ПЛАНИРОВАНИЕ </w:t>
      </w:r>
    </w:p>
    <w:p w:rsidR="0042231F" w:rsidRPr="0042231F" w:rsidRDefault="0042231F" w:rsidP="0042231F">
      <w:pPr>
        <w:spacing w:after="0"/>
        <w:ind w:left="120"/>
        <w:rPr>
          <w:rFonts w:ascii="Calibri" w:eastAsia="Calibri" w:hAnsi="Calibri" w:cs="Times New Roman"/>
          <w:lang w:val="en-US"/>
        </w:rPr>
      </w:pPr>
      <w:r w:rsidRPr="0042231F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10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42231F" w:rsidRPr="0042231F" w:rsidTr="0055512A">
        <w:trPr>
          <w:trHeight w:val="144"/>
        </w:trPr>
        <w:tc>
          <w:tcPr>
            <w:tcW w:w="446" w:type="dxa"/>
            <w:vMerge w:val="restart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Наименование</w:t>
            </w:r>
            <w:proofErr w:type="spellEnd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разделов</w:t>
            </w:r>
            <w:proofErr w:type="spellEnd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тем</w:t>
            </w:r>
            <w:proofErr w:type="spellEnd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программы</w:t>
            </w:r>
            <w:proofErr w:type="spellEnd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) </w:t>
            </w:r>
            <w:proofErr w:type="spellStart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0" w:type="auto"/>
            <w:vMerge/>
            <w:vAlign w:val="center"/>
            <w:hideMark/>
          </w:tcPr>
          <w:p w:rsidR="0042231F" w:rsidRPr="0042231F" w:rsidRDefault="0042231F" w:rsidP="0042231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2231F" w:rsidRPr="0042231F" w:rsidRDefault="0042231F" w:rsidP="0042231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94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5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2231F" w:rsidRPr="0042231F" w:rsidRDefault="0042231F" w:rsidP="0042231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4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Множество действительных чисел. Многочлены. Рациональные уравнения и неравенства. Системы линейных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24 </w:t>
            </w:r>
          </w:p>
        </w:tc>
        <w:tc>
          <w:tcPr>
            <w:tcW w:w="16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4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Функции и графики. Степенная функция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4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Арифметический корень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n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-ой степени.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Иррациональные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15 </w:t>
            </w:r>
          </w:p>
        </w:tc>
        <w:tc>
          <w:tcPr>
            <w:tcW w:w="16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4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Показательная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функция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Показательные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4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Логарифмическая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функция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Логарифмические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4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Тригонометрические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выражения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4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Последовательности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прогрессии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4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Непрерывные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функции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Производная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20 </w:t>
            </w:r>
          </w:p>
        </w:tc>
        <w:tc>
          <w:tcPr>
            <w:tcW w:w="16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4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обобщение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систематизация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42231F" w:rsidRPr="0042231F" w:rsidRDefault="0042231F" w:rsidP="0042231F">
      <w:pPr>
        <w:spacing w:after="0"/>
        <w:rPr>
          <w:rFonts w:ascii="Calibri" w:eastAsia="Calibri" w:hAnsi="Calibri" w:cs="Times New Roman"/>
          <w:lang w:val="en-US"/>
        </w:rPr>
        <w:sectPr w:rsidR="0042231F" w:rsidRPr="004223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231F" w:rsidRPr="0042231F" w:rsidRDefault="0042231F" w:rsidP="0042231F">
      <w:pPr>
        <w:spacing w:after="0"/>
        <w:ind w:left="120"/>
        <w:rPr>
          <w:rFonts w:ascii="Calibri" w:eastAsia="Calibri" w:hAnsi="Calibri" w:cs="Times New Roman"/>
          <w:lang w:val="en-US"/>
        </w:rPr>
      </w:pPr>
      <w:r w:rsidRPr="0042231F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lastRenderedPageBreak/>
        <w:t xml:space="preserve"> 11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42231F" w:rsidRPr="0042231F" w:rsidTr="0055512A">
        <w:trPr>
          <w:trHeight w:val="144"/>
        </w:trPr>
        <w:tc>
          <w:tcPr>
            <w:tcW w:w="446" w:type="dxa"/>
            <w:vMerge w:val="restart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Наименование</w:t>
            </w:r>
            <w:proofErr w:type="spellEnd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разделов</w:t>
            </w:r>
            <w:proofErr w:type="spellEnd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тем</w:t>
            </w:r>
            <w:proofErr w:type="spellEnd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программы</w:t>
            </w:r>
            <w:proofErr w:type="spellEnd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) </w:t>
            </w:r>
            <w:proofErr w:type="spellStart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0" w:type="auto"/>
            <w:vMerge/>
            <w:vAlign w:val="center"/>
            <w:hideMark/>
          </w:tcPr>
          <w:p w:rsidR="0042231F" w:rsidRPr="0042231F" w:rsidRDefault="0042231F" w:rsidP="0042231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2231F" w:rsidRPr="0042231F" w:rsidRDefault="0042231F" w:rsidP="0042231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94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5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2231F" w:rsidRPr="0042231F" w:rsidRDefault="0042231F" w:rsidP="0042231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4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Исследование функций с помощью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22 </w:t>
            </w:r>
          </w:p>
        </w:tc>
        <w:tc>
          <w:tcPr>
            <w:tcW w:w="16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4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Первообразная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интеграл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4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14 </w:t>
            </w:r>
          </w:p>
        </w:tc>
        <w:tc>
          <w:tcPr>
            <w:tcW w:w="16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4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Иррациональные, показательные и логарифмические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24 </w:t>
            </w:r>
          </w:p>
        </w:tc>
        <w:tc>
          <w:tcPr>
            <w:tcW w:w="16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4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Комплексные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4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Натуральные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целые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4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Системы рациональных, иррациональных показательных и логарифмических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4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Задачи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с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параметрами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4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обобщение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систематизация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42231F" w:rsidRPr="0042231F" w:rsidRDefault="0042231F" w:rsidP="0042231F">
      <w:pPr>
        <w:spacing w:after="0"/>
        <w:rPr>
          <w:rFonts w:ascii="Calibri" w:eastAsia="Calibri" w:hAnsi="Calibri" w:cs="Times New Roman"/>
          <w:lang w:val="en-US"/>
        </w:rPr>
        <w:sectPr w:rsidR="0042231F" w:rsidRPr="004223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231F" w:rsidRPr="0042231F" w:rsidRDefault="0042231F" w:rsidP="0042231F">
      <w:pPr>
        <w:spacing w:after="0"/>
        <w:ind w:left="120"/>
        <w:rPr>
          <w:rFonts w:ascii="Calibri" w:eastAsia="Calibri" w:hAnsi="Calibri" w:cs="Times New Roman"/>
          <w:lang w:val="en-US"/>
        </w:rPr>
      </w:pPr>
      <w:r w:rsidRPr="0042231F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lastRenderedPageBreak/>
        <w:t xml:space="preserve">ПОУРОЧНОЕ ПЛАНИРОВАНИЕ </w:t>
      </w:r>
    </w:p>
    <w:p w:rsidR="0042231F" w:rsidRPr="0042231F" w:rsidRDefault="0042231F" w:rsidP="0042231F">
      <w:pPr>
        <w:spacing w:after="0"/>
        <w:ind w:left="120"/>
        <w:rPr>
          <w:rFonts w:ascii="Calibri" w:eastAsia="Calibri" w:hAnsi="Calibri" w:cs="Times New Roman"/>
          <w:lang w:val="en-US"/>
        </w:rPr>
      </w:pPr>
      <w:r w:rsidRPr="0042231F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10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"/>
        <w:gridCol w:w="4638"/>
        <w:gridCol w:w="1186"/>
        <w:gridCol w:w="1841"/>
        <w:gridCol w:w="1910"/>
        <w:gridCol w:w="1347"/>
        <w:gridCol w:w="2221"/>
      </w:tblGrid>
      <w:tr w:rsidR="0042231F" w:rsidRPr="0042231F" w:rsidTr="0055512A">
        <w:trPr>
          <w:trHeight w:val="144"/>
        </w:trPr>
        <w:tc>
          <w:tcPr>
            <w:tcW w:w="439" w:type="dxa"/>
            <w:vMerge w:val="restart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Тема</w:t>
            </w:r>
            <w:proofErr w:type="spellEnd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урока</w:t>
            </w:r>
            <w:proofErr w:type="spellEnd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1095" w:type="dxa"/>
            <w:vMerge w:val="restart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Дата</w:t>
            </w:r>
            <w:proofErr w:type="spellEnd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изучения</w:t>
            </w:r>
            <w:proofErr w:type="spellEnd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vMerge w:val="restart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0" w:type="auto"/>
            <w:vMerge/>
            <w:vAlign w:val="center"/>
            <w:hideMark/>
          </w:tcPr>
          <w:p w:rsidR="0042231F" w:rsidRPr="0042231F" w:rsidRDefault="0042231F" w:rsidP="0042231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2231F" w:rsidRPr="0042231F" w:rsidRDefault="0042231F" w:rsidP="0042231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2231F" w:rsidRPr="0042231F" w:rsidRDefault="0042231F" w:rsidP="0042231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2231F" w:rsidRPr="0042231F" w:rsidRDefault="0042231F" w:rsidP="0042231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Множество, операции над множествами и их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Диаграммы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Эйлера-Венна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Применение теоретико-множественного аппарата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Применение дробей и процентов для решения прикладных задач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Применение дробей и процентов для решения прикладных задач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Действительные числа. Рациональные и иррациональные числа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Арифметические операции с действительными числами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Модуль действительного числа и его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свойства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Многочлены от одной переменной. Деление многочлена на многочлен с остатком.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Теорема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Безу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Многочлены с целыми коэффициентами. Теорема Виета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Решение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систем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линейных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Решение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систем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линейных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Матрица системы линейных уравнений. Определитель матрицы 2×2, его геометрический смысл и свойства; вычисление его значения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Определитель матрицы 2×2, его геометрический смысл и свойства; вычисление его значения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Применение определителя для решения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Решение прикладных задач с помощью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Решение прикладных задач с помощью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Контрольная работа: "Рациональные уравнения и неравенства.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Системы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линейных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уравнений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Функция, способы задания функции. Взаимно обратные функции.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Композиция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функций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График функции. Элементарные преобразования графиков функций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Область определения и множество значений функции. Нули функции. Промежутки знак постоянства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Чётные и нечётные функции. Периодические функции.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Промежутки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монотонности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функции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Максимумы и минимумы функции. Наибольшее и наименьшее значение функции на промежутке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Линейная, квадратичная и дробно-линейная функции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Элементарное исследование и построение графиков этих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Элементарное исследование и построение графиков этих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Степень с целым показателем. Бином Ньютона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Степень с целым показателем. Бином Ньютона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35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Степенная функция с натуральным и целым показателем.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Её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свойства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график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36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Контрольная работа: "Степенная функция. Её свойства и график"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37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Арифметический корень натуральной степени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38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Арифметический корень натуральной степени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39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40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41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42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43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44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45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46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47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48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49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Свойства и график корня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n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50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Свойства и график корня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n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51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Контрольная работа: "Свойства и график корня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n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-ой степени.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Иррациональные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уравнения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52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53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54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55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Показательная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56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57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58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59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60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61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Контрольная работа: "Показательная функция. Показательные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62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Логарифм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числа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Свойства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логарифма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63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Логарифм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числа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Свойства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логарифма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64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Логарифм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числа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Свойства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логарифма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65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Десятичные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натуральные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66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Десятичные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натуральные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67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Преобразование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выражений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содержащих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68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Преобразование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выражений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содержащих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69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Преобразование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выражений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содержащих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70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Логарифмическая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71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Логарифмическая функция, её свойства и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график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72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73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74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75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76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77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Равносильные переходы в решении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78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Равносильные переходы в решении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79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Контрольная работа: "Логарифмическая функция. Логарифмические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80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Синус, косинус, тангенс и котангенс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81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Синус, косинус, тангенс и котангенс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82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Арксинус, арккосинус и арктангенс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83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Арксинус, арккосинус и арктангенс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84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85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86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Основные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тригонометрические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87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Основные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тригонометрические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88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Основные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тригонометрические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89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Основные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тригонометрические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90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Преобразование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тригонометрических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91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Преобразование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тригонометрических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92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Преобразование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тригонометрических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93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Преобразование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тригонометрических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94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Решение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тригонометрических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95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Решение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тригонометрических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96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Решение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тригонометрических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97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Решение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тригонометрических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98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Решение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тригонометрических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99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Решение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тригонометрических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100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Решение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тригонометрических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101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Контрольная работа: "Тригонометрические выражения и тригонометрические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102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Последовательности, способы задания последовательностей. Метод математической индукции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103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Монотонные и ограниченные последовательности. История анализа бесконечно малых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104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Арифметическая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прогрессия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105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Геометрическая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прогрессия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106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Бесконечно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убывающая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геометрическая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прогрессия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107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Сумма бесконечно убывающей геометрической прогрессии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108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109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110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Использование прогрессии для решения реальных задач прикладного характера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111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Контрольная работа: "Последовательности и прогрессии"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112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Непрерывные функции и их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113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Точка разрыва. Асимптоты графиков функций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114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Свойства функций непрерывных на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отрезке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115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Свойства функций непрерывных на отрезке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116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117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118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119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Применение свойств непрерывных функций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120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Применение свойств непрерывных функций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121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Первая и вторая производные функции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122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Определение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геометрический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смысл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производной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123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Определение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физический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смысл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производной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124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Уравнение касательной к графику функции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125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Уравнение касательной к графику функции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126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Производные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элементарных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функций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127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Производные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элементарных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функций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128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129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Производная суммы, произведения,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130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131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Контрольная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работа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: "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Производная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132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Повторение, обобщение, систематизация знаний: "Уравнения"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133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Повторение, обобщение, систематизация знаний: "Функции"</w:t>
            </w:r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134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Итоговая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контрольная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работа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135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Итоговая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контрольная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работа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43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136</w:t>
            </w:r>
          </w:p>
        </w:tc>
        <w:tc>
          <w:tcPr>
            <w:tcW w:w="360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обобщение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систематизация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знаний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55512A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0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136 </w:t>
            </w:r>
          </w:p>
        </w:tc>
        <w:tc>
          <w:tcPr>
            <w:tcW w:w="145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 </w:t>
            </w:r>
          </w:p>
        </w:tc>
        <w:tc>
          <w:tcPr>
            <w:tcW w:w="155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42231F" w:rsidRPr="0042231F" w:rsidRDefault="0042231F" w:rsidP="0042231F">
      <w:pPr>
        <w:spacing w:after="0"/>
        <w:rPr>
          <w:rFonts w:ascii="Calibri" w:eastAsia="Calibri" w:hAnsi="Calibri" w:cs="Times New Roman"/>
          <w:lang w:val="en-US"/>
        </w:rPr>
        <w:sectPr w:rsidR="0042231F" w:rsidRPr="004223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231F" w:rsidRPr="0042231F" w:rsidRDefault="0042231F" w:rsidP="0042231F">
      <w:pPr>
        <w:spacing w:after="0"/>
        <w:ind w:left="120"/>
        <w:rPr>
          <w:rFonts w:ascii="Calibri" w:eastAsia="Calibri" w:hAnsi="Calibri" w:cs="Times New Roman"/>
          <w:lang w:val="en-US"/>
        </w:rPr>
      </w:pPr>
      <w:r w:rsidRPr="0042231F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lastRenderedPageBreak/>
        <w:t xml:space="preserve"> 11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"/>
        <w:gridCol w:w="4548"/>
        <w:gridCol w:w="1224"/>
        <w:gridCol w:w="1841"/>
        <w:gridCol w:w="1910"/>
        <w:gridCol w:w="1347"/>
        <w:gridCol w:w="2221"/>
      </w:tblGrid>
      <w:tr w:rsidR="0042231F" w:rsidRPr="0042231F" w:rsidTr="00DB6AE8">
        <w:trPr>
          <w:trHeight w:val="144"/>
        </w:trPr>
        <w:tc>
          <w:tcPr>
            <w:tcW w:w="453" w:type="dxa"/>
            <w:vMerge w:val="restart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Тема</w:t>
            </w:r>
            <w:proofErr w:type="spellEnd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урока</w:t>
            </w:r>
            <w:proofErr w:type="spellEnd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Дата</w:t>
            </w:r>
            <w:proofErr w:type="spellEnd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изучения</w:t>
            </w:r>
            <w:proofErr w:type="spellEnd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0" w:type="auto"/>
            <w:vMerge/>
            <w:vAlign w:val="center"/>
            <w:hideMark/>
          </w:tcPr>
          <w:p w:rsidR="0042231F" w:rsidRPr="0042231F" w:rsidRDefault="0042231F" w:rsidP="0042231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2231F" w:rsidRPr="0042231F" w:rsidRDefault="0042231F" w:rsidP="0042231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42231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2231F" w:rsidRPr="0042231F" w:rsidRDefault="0042231F" w:rsidP="0042231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2231F" w:rsidRPr="0042231F" w:rsidRDefault="0042231F" w:rsidP="0042231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Нахождение наибольшего и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Композиция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Композиция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Композиция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Геометрические образы уравнений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Геометрические образы уравнений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Контрольная работа: "Исследование функций с помощью производной"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Первообразная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основное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свойство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первообразных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Интеграл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Геометрический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смысл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интеграла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Применение интеграла для нахождения площадей плоских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Применение интеграла для нахождения объёмов геометрических тел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Примеры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решений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дифференциальных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уравнений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Примеры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решений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дифференциальных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уравнений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Математическое моделирование реальных процессов с помощью дифференциальных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Контрольная работа: "Первообразная и интеграл"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Отбор корней тригонометрических уравнений с помощью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Решение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тригонометрических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Решение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тригонометрических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Решение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тригонометрических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Решение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тригонометрических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Контрольная работа: "Графики тригонометрических функций.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Тригонометрические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неравенства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Основные методы решения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Графические методы решения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Графические методы решения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Графические методы решения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Графические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Графические методы решения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Графические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Графические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Графические методы решения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показательных и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Контрольная работа: "Иррациональные, показательные и логарифмические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Арифметические операции с комплексными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Арифметические операции с комплексными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Изображение комплексных чисел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Изображение комплексных чисел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Формула Муавра. Корни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n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-ой степени из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Формула Муавра. Корни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n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-ой степени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из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Применение комплексных чисел для решения физических и геометрических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Контрольная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работа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: "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Комплексные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числа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Натуральные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целые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числа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Натуральные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целые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числа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Применение признаков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Применение признаков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Применение признаков делимости целых чисел: НОД и НОК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Применение признаков делимости целых чисел: НОД и НОК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Применение признаков делимости целых чисел: остатки по модулю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Применение признаков делимости целых чисел: остатки по модулю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Применение признаков делимости целых чисел: алгоритм Евклида для решения задач в целых числах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Контрольная работа: "Теория целых чисел"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Система и совокупность уравнений. Равносильные системы и системы-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Основные методы решения систем и совокупностей 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Основные методы решения систем и совокупностей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Применение систем к решению математических задач и задач из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Применение неравенств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Контрольная работа: "Системы рациональных, иррациональных показательных и логарифмических уравнений"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Рациональные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уравнения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с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Рациональные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неравенства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с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Рациональные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системы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с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Иррациональные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Иррациональные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системы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с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Показательные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Показательные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системы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с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Логарифмические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Логарифмические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системы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с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Тригонометрические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уравнения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с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Тригонометрические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неравенства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с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Тригонометрические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системы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с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Построение и исследование математических моделей реальных ситуаций с помощью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Контрольная работа: "Задачи с параметрами"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Повторение, обобщение, систематизация знаний: "Уравнения"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Повторение, обобщение, систематизация знаний: "Уравнения"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Повторение, обобщение, систематизация знаний: "Уравнения.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Системы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уравнений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Повторение, обобщение,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Повторение, обобщение, систематизация знаний: "Интеграл и его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Итоговая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контрольная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Итоговая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контрольная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45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обобщение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систематизация</w:t>
            </w:r>
            <w:proofErr w:type="spellEnd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знаний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31F" w:rsidRPr="0042231F" w:rsidTr="00DB6AE8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136 </w:t>
            </w:r>
          </w:p>
        </w:tc>
        <w:tc>
          <w:tcPr>
            <w:tcW w:w="148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 </w:t>
            </w:r>
          </w:p>
        </w:tc>
        <w:tc>
          <w:tcPr>
            <w:tcW w:w="159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31F" w:rsidRPr="0042231F" w:rsidRDefault="0042231F" w:rsidP="0042231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31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31F" w:rsidRPr="0042231F" w:rsidRDefault="0042231F" w:rsidP="0042231F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42231F" w:rsidRPr="0042231F" w:rsidRDefault="0042231F" w:rsidP="0042231F">
      <w:pPr>
        <w:spacing w:after="0"/>
        <w:rPr>
          <w:rFonts w:ascii="Calibri" w:eastAsia="Calibri" w:hAnsi="Calibri" w:cs="Times New Roman"/>
          <w:lang w:val="en-US"/>
        </w:rPr>
        <w:sectPr w:rsidR="0042231F" w:rsidRPr="004223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231F" w:rsidRPr="00FF4F40" w:rsidRDefault="0042231F" w:rsidP="0042231F">
      <w:pPr>
        <w:spacing w:after="0"/>
        <w:ind w:left="120"/>
        <w:rPr>
          <w:rFonts w:ascii="Calibri" w:eastAsia="Calibri" w:hAnsi="Calibri" w:cs="Times New Roman"/>
        </w:rPr>
      </w:pPr>
      <w:bookmarkStart w:id="10" w:name="block-3055220"/>
      <w:bookmarkEnd w:id="10"/>
      <w:r w:rsidRPr="00FF4F40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2231F" w:rsidRPr="0042231F" w:rsidRDefault="0042231F" w:rsidP="0042231F">
      <w:pPr>
        <w:spacing w:after="0" w:line="480" w:lineRule="auto"/>
        <w:ind w:left="120"/>
        <w:rPr>
          <w:rFonts w:ascii="Calibri" w:eastAsia="Calibri" w:hAnsi="Calibri" w:cs="Times New Roman"/>
          <w:lang w:val="en-US"/>
        </w:rPr>
      </w:pPr>
      <w:r w:rsidRPr="0042231F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ОБЯЗАТЕЛЬНЫЕ УЧЕБНЫЕ МАТЕРИАЛЫ ДЛЯ УЧЕНИКА</w:t>
      </w:r>
    </w:p>
    <w:p w:rsidR="0042231F" w:rsidRPr="0042231F" w:rsidRDefault="0042231F" w:rsidP="0042231F">
      <w:pPr>
        <w:spacing w:after="0" w:line="480" w:lineRule="auto"/>
        <w:ind w:left="120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 xml:space="preserve">​‌• Математика. Алгебра и начала математического анализа, 10 класс/ Мерзляк А.Г., </w:t>
      </w:r>
      <w:proofErr w:type="spellStart"/>
      <w:r w:rsidRPr="0042231F">
        <w:rPr>
          <w:rFonts w:ascii="Times New Roman" w:eastAsia="Calibri" w:hAnsi="Times New Roman" w:cs="Times New Roman"/>
          <w:color w:val="000000"/>
          <w:sz w:val="28"/>
        </w:rPr>
        <w:t>Номировский</w:t>
      </w:r>
      <w:proofErr w:type="spellEnd"/>
      <w:r w:rsidRPr="0042231F">
        <w:rPr>
          <w:rFonts w:ascii="Times New Roman" w:eastAsia="Calibri" w:hAnsi="Times New Roman" w:cs="Times New Roman"/>
          <w:color w:val="000000"/>
          <w:sz w:val="28"/>
        </w:rPr>
        <w:t xml:space="preserve"> Д.А., Поляков В.М.; под редакцией Подольского </w:t>
      </w:r>
      <w:r w:rsidRPr="0042231F">
        <w:rPr>
          <w:rFonts w:ascii="Times New Roman" w:eastAsia="Calibri" w:hAnsi="Times New Roman" w:cs="Times New Roman"/>
          <w:color w:val="000000"/>
          <w:sz w:val="28"/>
          <w:lang w:val="en-US"/>
        </w:rPr>
        <w:t>B</w:t>
      </w:r>
      <w:r w:rsidRPr="0042231F">
        <w:rPr>
          <w:rFonts w:ascii="Times New Roman" w:eastAsia="Calibri" w:hAnsi="Times New Roman" w:cs="Times New Roman"/>
          <w:color w:val="000000"/>
          <w:sz w:val="28"/>
        </w:rPr>
        <w:t>.</w:t>
      </w:r>
      <w:r w:rsidRPr="0042231F">
        <w:rPr>
          <w:rFonts w:ascii="Times New Roman" w:eastAsia="Calibri" w:hAnsi="Times New Roman" w:cs="Times New Roman"/>
          <w:color w:val="000000"/>
          <w:sz w:val="28"/>
          <w:lang w:val="en-US"/>
        </w:rPr>
        <w:t>E</w:t>
      </w:r>
      <w:r w:rsidRPr="0042231F">
        <w:rPr>
          <w:rFonts w:ascii="Times New Roman" w:eastAsia="Calibri" w:hAnsi="Times New Roman" w:cs="Times New Roman"/>
          <w:color w:val="000000"/>
          <w:sz w:val="28"/>
        </w:rPr>
        <w:t>., Общество с ограниченной ответственностью Издательский центр «ВЕНТАНА-ГРАФ»; Акционерное общество «Издательство «Просвещение»</w:t>
      </w:r>
      <w:r w:rsidRPr="0042231F">
        <w:rPr>
          <w:rFonts w:ascii="Calibri" w:eastAsia="Calibri" w:hAnsi="Calibri" w:cs="Times New Roman"/>
          <w:sz w:val="28"/>
        </w:rPr>
        <w:br/>
      </w:r>
      <w:bookmarkStart w:id="11" w:name="76705523-d600-492c-bad3-a6eb7c5a188f"/>
      <w:r w:rsidRPr="0042231F">
        <w:rPr>
          <w:rFonts w:ascii="Times New Roman" w:eastAsia="Calibri" w:hAnsi="Times New Roman" w:cs="Times New Roman"/>
          <w:color w:val="000000"/>
          <w:sz w:val="28"/>
        </w:rPr>
        <w:t xml:space="preserve"> • Математика. Геометрия, 11 класс/ </w:t>
      </w:r>
      <w:proofErr w:type="gramStart"/>
      <w:r w:rsidRPr="0042231F">
        <w:rPr>
          <w:rFonts w:ascii="Times New Roman" w:eastAsia="Calibri" w:hAnsi="Times New Roman" w:cs="Times New Roman"/>
          <w:color w:val="000000"/>
          <w:sz w:val="28"/>
        </w:rPr>
        <w:t>Мерзляк</w:t>
      </w:r>
      <w:proofErr w:type="gramEnd"/>
      <w:r w:rsidRPr="0042231F">
        <w:rPr>
          <w:rFonts w:ascii="Times New Roman" w:eastAsia="Calibri" w:hAnsi="Times New Roman" w:cs="Times New Roman"/>
          <w:color w:val="000000"/>
          <w:sz w:val="28"/>
        </w:rPr>
        <w:t xml:space="preserve"> А.Г., </w:t>
      </w:r>
      <w:proofErr w:type="spellStart"/>
      <w:r w:rsidRPr="0042231F">
        <w:rPr>
          <w:rFonts w:ascii="Times New Roman" w:eastAsia="Calibri" w:hAnsi="Times New Roman" w:cs="Times New Roman"/>
          <w:color w:val="000000"/>
          <w:sz w:val="28"/>
        </w:rPr>
        <w:t>Номировский</w:t>
      </w:r>
      <w:proofErr w:type="spellEnd"/>
      <w:r w:rsidRPr="0042231F">
        <w:rPr>
          <w:rFonts w:ascii="Times New Roman" w:eastAsia="Calibri" w:hAnsi="Times New Roman" w:cs="Times New Roman"/>
          <w:color w:val="000000"/>
          <w:sz w:val="28"/>
        </w:rPr>
        <w:t xml:space="preserve"> Д.А., Поляков В.М.; под редакцией Подольского В.Е., Общество с ограниченной ответственностью Издательский центр «ВЕНТАНА-ГРАФ»; Акционерное общество «Издательство «Просвещение»</w:t>
      </w:r>
      <w:bookmarkEnd w:id="11"/>
      <w:r w:rsidRPr="0042231F">
        <w:rPr>
          <w:rFonts w:ascii="Times New Roman" w:eastAsia="Calibri" w:hAnsi="Times New Roman" w:cs="Times New Roman"/>
          <w:color w:val="000000"/>
          <w:sz w:val="28"/>
        </w:rPr>
        <w:t>‌​</w:t>
      </w:r>
    </w:p>
    <w:p w:rsidR="0042231F" w:rsidRPr="0042231F" w:rsidRDefault="0042231F" w:rsidP="0042231F">
      <w:pPr>
        <w:spacing w:after="0" w:line="480" w:lineRule="auto"/>
        <w:ind w:left="120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​‌‌</w:t>
      </w:r>
    </w:p>
    <w:p w:rsidR="0042231F" w:rsidRPr="0042231F" w:rsidRDefault="0042231F" w:rsidP="0042231F">
      <w:pPr>
        <w:spacing w:after="0"/>
        <w:ind w:left="120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​</w:t>
      </w:r>
    </w:p>
    <w:p w:rsidR="0042231F" w:rsidRPr="0042231F" w:rsidRDefault="0042231F" w:rsidP="0042231F">
      <w:pPr>
        <w:spacing w:after="0" w:line="480" w:lineRule="auto"/>
        <w:ind w:left="120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b/>
          <w:color w:val="000000"/>
          <w:sz w:val="28"/>
        </w:rPr>
        <w:t>МЕТОДИЧЕСКИЕ МАТЕРИАЛЫ ДЛЯ УЧИТЕЛЯ</w:t>
      </w:r>
    </w:p>
    <w:p w:rsidR="0042231F" w:rsidRPr="0042231F" w:rsidRDefault="0042231F" w:rsidP="0042231F">
      <w:pPr>
        <w:spacing w:after="0" w:line="480" w:lineRule="auto"/>
        <w:ind w:left="120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color w:val="000000"/>
          <w:sz w:val="28"/>
        </w:rPr>
        <w:t>​‌‌​</w:t>
      </w:r>
    </w:p>
    <w:p w:rsidR="0042231F" w:rsidRPr="0042231F" w:rsidRDefault="0042231F" w:rsidP="0042231F">
      <w:pPr>
        <w:spacing w:after="0"/>
        <w:ind w:left="120"/>
        <w:rPr>
          <w:rFonts w:ascii="Calibri" w:eastAsia="Calibri" w:hAnsi="Calibri" w:cs="Times New Roman"/>
        </w:rPr>
      </w:pPr>
    </w:p>
    <w:p w:rsidR="0042231F" w:rsidRPr="0042231F" w:rsidRDefault="0042231F" w:rsidP="0042231F">
      <w:pPr>
        <w:spacing w:after="0" w:line="480" w:lineRule="auto"/>
        <w:ind w:left="120"/>
        <w:rPr>
          <w:rFonts w:ascii="Calibri" w:eastAsia="Calibri" w:hAnsi="Calibri" w:cs="Times New Roman"/>
        </w:rPr>
      </w:pPr>
      <w:r w:rsidRPr="0042231F">
        <w:rPr>
          <w:rFonts w:ascii="Times New Roman" w:eastAsia="Calibri" w:hAnsi="Times New Roman" w:cs="Times New Roman"/>
          <w:b/>
          <w:color w:val="000000"/>
          <w:sz w:val="28"/>
        </w:rPr>
        <w:t>ЦИФРОВЫЕ ОБРАЗОВАТЕЛЬНЫЕ РЕСУРСЫ И РЕСУРСЫ СЕТИ ИНТЕРНЕТ</w:t>
      </w:r>
    </w:p>
    <w:sectPr w:rsidR="0042231F" w:rsidRPr="004223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31F"/>
    <w:rsid w:val="00170660"/>
    <w:rsid w:val="00291888"/>
    <w:rsid w:val="00421C86"/>
    <w:rsid w:val="0042231F"/>
    <w:rsid w:val="0055512A"/>
    <w:rsid w:val="00801D03"/>
    <w:rsid w:val="00A870BB"/>
    <w:rsid w:val="00B83F53"/>
    <w:rsid w:val="00DB6AE8"/>
    <w:rsid w:val="00FF4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231F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231F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231F"/>
    <w:pPr>
      <w:keepNext/>
      <w:keepLines/>
      <w:spacing w:before="200"/>
      <w:outlineLvl w:val="2"/>
    </w:pPr>
    <w:rPr>
      <w:rFonts w:ascii="Cambria" w:eastAsia="Times New Roman" w:hAnsi="Cambria" w:cs="Times New Roman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231F"/>
    <w:pPr>
      <w:keepNext/>
      <w:keepLines/>
      <w:spacing w:before="200"/>
      <w:outlineLvl w:val="3"/>
    </w:pPr>
    <w:rPr>
      <w:rFonts w:ascii="Cambria" w:eastAsia="Times New Roman" w:hAnsi="Cambria" w:cs="Times New Roman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231F"/>
    <w:rPr>
      <w:rFonts w:ascii="Cambria" w:eastAsia="Times New Roman" w:hAnsi="Cambria" w:cs="Times New Roman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42231F"/>
    <w:rPr>
      <w:rFonts w:ascii="Cambria" w:eastAsia="Times New Roman" w:hAnsi="Cambria" w:cs="Times New Roman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42231F"/>
    <w:rPr>
      <w:rFonts w:ascii="Cambria" w:eastAsia="Times New Roman" w:hAnsi="Cambria" w:cs="Times New Roman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42231F"/>
    <w:rPr>
      <w:rFonts w:ascii="Cambria" w:eastAsia="Times New Roman" w:hAnsi="Cambria" w:cs="Times New Roman"/>
      <w:b/>
      <w:bCs/>
      <w:i/>
      <w:iCs/>
      <w:color w:val="4F81BD" w:themeColor="accent1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42231F"/>
  </w:style>
  <w:style w:type="character" w:styleId="a3">
    <w:name w:val="Hyperlink"/>
    <w:basedOn w:val="a0"/>
    <w:uiPriority w:val="99"/>
    <w:semiHidden/>
    <w:unhideWhenUsed/>
    <w:rsid w:val="0042231F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42231F"/>
    <w:rPr>
      <w:color w:val="800080" w:themeColor="followedHyperlink"/>
      <w:u w:val="single"/>
    </w:rPr>
  </w:style>
  <w:style w:type="paragraph" w:styleId="a5">
    <w:name w:val="Normal Indent"/>
    <w:basedOn w:val="a"/>
    <w:uiPriority w:val="99"/>
    <w:semiHidden/>
    <w:unhideWhenUsed/>
    <w:rsid w:val="0042231F"/>
    <w:pPr>
      <w:ind w:left="720"/>
    </w:pPr>
    <w:rPr>
      <w:rFonts w:ascii="Calibri" w:eastAsia="Calibri" w:hAnsi="Calibri" w:cs="Times New Roman"/>
      <w:lang w:val="en-US"/>
    </w:rPr>
  </w:style>
  <w:style w:type="paragraph" w:styleId="a6">
    <w:name w:val="header"/>
    <w:basedOn w:val="a"/>
    <w:link w:val="a7"/>
    <w:uiPriority w:val="99"/>
    <w:semiHidden/>
    <w:unhideWhenUsed/>
    <w:rsid w:val="0042231F"/>
    <w:pPr>
      <w:tabs>
        <w:tab w:val="center" w:pos="4680"/>
        <w:tab w:val="right" w:pos="9360"/>
      </w:tabs>
    </w:pPr>
    <w:rPr>
      <w:rFonts w:ascii="Calibri" w:eastAsia="Calibri" w:hAnsi="Calibri" w:cs="Times New Roman"/>
      <w:lang w:val="en-US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42231F"/>
    <w:rPr>
      <w:rFonts w:ascii="Calibri" w:eastAsia="Calibri" w:hAnsi="Calibri" w:cs="Times New Roman"/>
      <w:lang w:val="en-US"/>
    </w:rPr>
  </w:style>
  <w:style w:type="paragraph" w:styleId="a8">
    <w:name w:val="caption"/>
    <w:basedOn w:val="a"/>
    <w:next w:val="a"/>
    <w:uiPriority w:val="35"/>
    <w:semiHidden/>
    <w:unhideWhenUsed/>
    <w:qFormat/>
    <w:rsid w:val="0042231F"/>
    <w:pPr>
      <w:spacing w:line="240" w:lineRule="auto"/>
    </w:pPr>
    <w:rPr>
      <w:rFonts w:ascii="Calibri" w:eastAsia="Calibri" w:hAnsi="Calibri" w:cs="Times New Roman"/>
      <w:b/>
      <w:bCs/>
      <w:color w:val="4F81BD" w:themeColor="accent1"/>
      <w:sz w:val="18"/>
      <w:szCs w:val="18"/>
      <w:lang w:val="en-US"/>
    </w:rPr>
  </w:style>
  <w:style w:type="paragraph" w:styleId="a9">
    <w:name w:val="Title"/>
    <w:basedOn w:val="a"/>
    <w:next w:val="a"/>
    <w:link w:val="aa"/>
    <w:uiPriority w:val="10"/>
    <w:qFormat/>
    <w:rsid w:val="0042231F"/>
    <w:pPr>
      <w:pBdr>
        <w:bottom w:val="single" w:sz="8" w:space="4" w:color="4F81BD" w:themeColor="accent1"/>
      </w:pBdr>
      <w:spacing w:after="300"/>
      <w:contextualSpacing/>
    </w:pPr>
    <w:rPr>
      <w:rFonts w:ascii="Cambria" w:eastAsia="Times New Roman" w:hAnsi="Cambria" w:cs="Times New Roman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a">
    <w:name w:val="Название Знак"/>
    <w:basedOn w:val="a0"/>
    <w:link w:val="a9"/>
    <w:uiPriority w:val="10"/>
    <w:rsid w:val="0042231F"/>
    <w:rPr>
      <w:rFonts w:ascii="Cambria" w:eastAsia="Times New Roman" w:hAnsi="Cambria" w:cs="Times New Roman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b">
    <w:name w:val="Subtitle"/>
    <w:basedOn w:val="a"/>
    <w:next w:val="a"/>
    <w:link w:val="ac"/>
    <w:uiPriority w:val="11"/>
    <w:qFormat/>
    <w:rsid w:val="0042231F"/>
    <w:pPr>
      <w:ind w:left="86"/>
    </w:pPr>
    <w:rPr>
      <w:rFonts w:ascii="Cambria" w:eastAsia="Times New Roman" w:hAnsi="Cambria" w:cs="Times New Roman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c">
    <w:name w:val="Подзаголовок Знак"/>
    <w:basedOn w:val="a0"/>
    <w:link w:val="ab"/>
    <w:uiPriority w:val="11"/>
    <w:rsid w:val="0042231F"/>
    <w:rPr>
      <w:rFonts w:ascii="Cambria" w:eastAsia="Times New Roman" w:hAnsi="Cambria" w:cs="Times New Roman"/>
      <w:i/>
      <w:iCs/>
      <w:color w:val="4F81BD" w:themeColor="accent1"/>
      <w:spacing w:val="15"/>
      <w:sz w:val="24"/>
      <w:szCs w:val="24"/>
      <w:lang w:val="en-US"/>
    </w:rPr>
  </w:style>
  <w:style w:type="table" w:styleId="ad">
    <w:name w:val="Table Grid"/>
    <w:basedOn w:val="a1"/>
    <w:uiPriority w:val="59"/>
    <w:rsid w:val="0042231F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231F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231F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231F"/>
    <w:pPr>
      <w:keepNext/>
      <w:keepLines/>
      <w:spacing w:before="200"/>
      <w:outlineLvl w:val="2"/>
    </w:pPr>
    <w:rPr>
      <w:rFonts w:ascii="Cambria" w:eastAsia="Times New Roman" w:hAnsi="Cambria" w:cs="Times New Roman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231F"/>
    <w:pPr>
      <w:keepNext/>
      <w:keepLines/>
      <w:spacing w:before="200"/>
      <w:outlineLvl w:val="3"/>
    </w:pPr>
    <w:rPr>
      <w:rFonts w:ascii="Cambria" w:eastAsia="Times New Roman" w:hAnsi="Cambria" w:cs="Times New Roman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231F"/>
    <w:rPr>
      <w:rFonts w:ascii="Cambria" w:eastAsia="Times New Roman" w:hAnsi="Cambria" w:cs="Times New Roman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42231F"/>
    <w:rPr>
      <w:rFonts w:ascii="Cambria" w:eastAsia="Times New Roman" w:hAnsi="Cambria" w:cs="Times New Roman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42231F"/>
    <w:rPr>
      <w:rFonts w:ascii="Cambria" w:eastAsia="Times New Roman" w:hAnsi="Cambria" w:cs="Times New Roman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42231F"/>
    <w:rPr>
      <w:rFonts w:ascii="Cambria" w:eastAsia="Times New Roman" w:hAnsi="Cambria" w:cs="Times New Roman"/>
      <w:b/>
      <w:bCs/>
      <w:i/>
      <w:iCs/>
      <w:color w:val="4F81BD" w:themeColor="accent1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42231F"/>
  </w:style>
  <w:style w:type="character" w:styleId="a3">
    <w:name w:val="Hyperlink"/>
    <w:basedOn w:val="a0"/>
    <w:uiPriority w:val="99"/>
    <w:semiHidden/>
    <w:unhideWhenUsed/>
    <w:rsid w:val="0042231F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42231F"/>
    <w:rPr>
      <w:color w:val="800080" w:themeColor="followedHyperlink"/>
      <w:u w:val="single"/>
    </w:rPr>
  </w:style>
  <w:style w:type="paragraph" w:styleId="a5">
    <w:name w:val="Normal Indent"/>
    <w:basedOn w:val="a"/>
    <w:uiPriority w:val="99"/>
    <w:semiHidden/>
    <w:unhideWhenUsed/>
    <w:rsid w:val="0042231F"/>
    <w:pPr>
      <w:ind w:left="720"/>
    </w:pPr>
    <w:rPr>
      <w:rFonts w:ascii="Calibri" w:eastAsia="Calibri" w:hAnsi="Calibri" w:cs="Times New Roman"/>
      <w:lang w:val="en-US"/>
    </w:rPr>
  </w:style>
  <w:style w:type="paragraph" w:styleId="a6">
    <w:name w:val="header"/>
    <w:basedOn w:val="a"/>
    <w:link w:val="a7"/>
    <w:uiPriority w:val="99"/>
    <w:semiHidden/>
    <w:unhideWhenUsed/>
    <w:rsid w:val="0042231F"/>
    <w:pPr>
      <w:tabs>
        <w:tab w:val="center" w:pos="4680"/>
        <w:tab w:val="right" w:pos="9360"/>
      </w:tabs>
    </w:pPr>
    <w:rPr>
      <w:rFonts w:ascii="Calibri" w:eastAsia="Calibri" w:hAnsi="Calibri" w:cs="Times New Roman"/>
      <w:lang w:val="en-US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42231F"/>
    <w:rPr>
      <w:rFonts w:ascii="Calibri" w:eastAsia="Calibri" w:hAnsi="Calibri" w:cs="Times New Roman"/>
      <w:lang w:val="en-US"/>
    </w:rPr>
  </w:style>
  <w:style w:type="paragraph" w:styleId="a8">
    <w:name w:val="caption"/>
    <w:basedOn w:val="a"/>
    <w:next w:val="a"/>
    <w:uiPriority w:val="35"/>
    <w:semiHidden/>
    <w:unhideWhenUsed/>
    <w:qFormat/>
    <w:rsid w:val="0042231F"/>
    <w:pPr>
      <w:spacing w:line="240" w:lineRule="auto"/>
    </w:pPr>
    <w:rPr>
      <w:rFonts w:ascii="Calibri" w:eastAsia="Calibri" w:hAnsi="Calibri" w:cs="Times New Roman"/>
      <w:b/>
      <w:bCs/>
      <w:color w:val="4F81BD" w:themeColor="accent1"/>
      <w:sz w:val="18"/>
      <w:szCs w:val="18"/>
      <w:lang w:val="en-US"/>
    </w:rPr>
  </w:style>
  <w:style w:type="paragraph" w:styleId="a9">
    <w:name w:val="Title"/>
    <w:basedOn w:val="a"/>
    <w:next w:val="a"/>
    <w:link w:val="aa"/>
    <w:uiPriority w:val="10"/>
    <w:qFormat/>
    <w:rsid w:val="0042231F"/>
    <w:pPr>
      <w:pBdr>
        <w:bottom w:val="single" w:sz="8" w:space="4" w:color="4F81BD" w:themeColor="accent1"/>
      </w:pBdr>
      <w:spacing w:after="300"/>
      <w:contextualSpacing/>
    </w:pPr>
    <w:rPr>
      <w:rFonts w:ascii="Cambria" w:eastAsia="Times New Roman" w:hAnsi="Cambria" w:cs="Times New Roman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a">
    <w:name w:val="Название Знак"/>
    <w:basedOn w:val="a0"/>
    <w:link w:val="a9"/>
    <w:uiPriority w:val="10"/>
    <w:rsid w:val="0042231F"/>
    <w:rPr>
      <w:rFonts w:ascii="Cambria" w:eastAsia="Times New Roman" w:hAnsi="Cambria" w:cs="Times New Roman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b">
    <w:name w:val="Subtitle"/>
    <w:basedOn w:val="a"/>
    <w:next w:val="a"/>
    <w:link w:val="ac"/>
    <w:uiPriority w:val="11"/>
    <w:qFormat/>
    <w:rsid w:val="0042231F"/>
    <w:pPr>
      <w:ind w:left="86"/>
    </w:pPr>
    <w:rPr>
      <w:rFonts w:ascii="Cambria" w:eastAsia="Times New Roman" w:hAnsi="Cambria" w:cs="Times New Roman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c">
    <w:name w:val="Подзаголовок Знак"/>
    <w:basedOn w:val="a0"/>
    <w:link w:val="ab"/>
    <w:uiPriority w:val="11"/>
    <w:rsid w:val="0042231F"/>
    <w:rPr>
      <w:rFonts w:ascii="Cambria" w:eastAsia="Times New Roman" w:hAnsi="Cambria" w:cs="Times New Roman"/>
      <w:i/>
      <w:iCs/>
      <w:color w:val="4F81BD" w:themeColor="accent1"/>
      <w:spacing w:val="15"/>
      <w:sz w:val="24"/>
      <w:szCs w:val="24"/>
      <w:lang w:val="en-US"/>
    </w:rPr>
  </w:style>
  <w:style w:type="table" w:styleId="ad">
    <w:name w:val="Table Grid"/>
    <w:basedOn w:val="a1"/>
    <w:uiPriority w:val="59"/>
    <w:rsid w:val="0042231F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1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45</Pages>
  <Words>8332</Words>
  <Characters>47493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7</cp:revision>
  <dcterms:created xsi:type="dcterms:W3CDTF">2023-08-14T18:26:00Z</dcterms:created>
  <dcterms:modified xsi:type="dcterms:W3CDTF">2024-11-15T08:48:00Z</dcterms:modified>
</cp:coreProperties>
</file>